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AE76" w14:textId="37C80078" w:rsidR="00F33C6E" w:rsidRPr="00321A8B" w:rsidRDefault="00DA57C2" w:rsidP="006F2EB4">
      <w:pPr>
        <w:pStyle w:val="Standard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21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Rijeka, 10. listopada 2019.</w:t>
      </w:r>
    </w:p>
    <w:p w14:paraId="3C9E2213" w14:textId="011685AD" w:rsidR="00DA57C2" w:rsidRPr="00321A8B" w:rsidRDefault="00DA57C2" w:rsidP="00DA57C2">
      <w:pPr>
        <w:pStyle w:val="StandardWeb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21A8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NAJAVA DOGAĐANJA</w:t>
      </w:r>
    </w:p>
    <w:p w14:paraId="69333552" w14:textId="77777777" w:rsidR="00321A8B" w:rsidRPr="001E6447" w:rsidRDefault="00321A8B" w:rsidP="00321A8B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E644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SUSJEDSTVO LOVRAN </w:t>
      </w:r>
      <w:r w:rsidRPr="001E644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EUROPSKE PRIJESTOLNICE KULTURE</w:t>
      </w:r>
    </w:p>
    <w:p w14:paraId="1CD3A052" w14:textId="75F8A71F" w:rsidR="00321A8B" w:rsidRPr="001E6447" w:rsidRDefault="00321A8B" w:rsidP="00321A8B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1E644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POZIVA NA DRUŽENJE U GRADSKOJ KULI U SKLOPU LOVRANSKE MARUNADE</w:t>
      </w:r>
    </w:p>
    <w:p w14:paraId="3A77FE59" w14:textId="06EB0FC2" w:rsidR="0091103F" w:rsidRPr="00321A8B" w:rsidRDefault="00DA57C2" w:rsidP="0091103F">
      <w:pPr>
        <w:pStyle w:val="StandardWeb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21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Rijeka 2020 – Europska prijestolnica kulture sa </w:t>
      </w:r>
      <w:r w:rsidRPr="009168F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susjedstvom Lovran</w:t>
      </w:r>
      <w:r w:rsidRPr="00321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 jednim od 27 susjedstava istoimenog programa projekta, priključuj</w:t>
      </w:r>
      <w:r w:rsidR="00321A8B" w:rsidRPr="00321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321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se tradicionalnoj lovranskoj manifestaciji – </w:t>
      </w:r>
      <w:proofErr w:type="spellStart"/>
      <w:r w:rsidRPr="009168F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Marunadi</w:t>
      </w:r>
      <w:proofErr w:type="spellEnd"/>
      <w:r w:rsidRPr="00321A8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353EF44" w14:textId="3FC1D40C" w:rsidR="00321A8B" w:rsidRPr="00321A8B" w:rsidRDefault="00DA57C2" w:rsidP="00321A8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sklopu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>arunade</w:t>
      </w:r>
      <w:proofErr w:type="spellEnd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>udruga</w:t>
      </w:r>
      <w:proofErr w:type="spellEnd"/>
      <w:r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Interval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nositelj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inicijative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susjed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>tva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Lovran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organizira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događaj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Pogledaj</w:t>
      </w:r>
      <w:proofErr w:type="spellEnd"/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me</w:t>
      </w:r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-</w:t>
      </w:r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ja </w:t>
      </w:r>
      <w:proofErr w:type="spellStart"/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te</w:t>
      </w:r>
      <w:proofErr w:type="spellEnd"/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9168F0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gledam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Tim </w:t>
      </w:r>
      <w:proofErr w:type="spellStart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>povodom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21A8B"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>u</w:t>
      </w:r>
      <w:r w:rsidR="0091103F"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91103F"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>Gradsk</w:t>
      </w:r>
      <w:r w:rsidR="00321A8B"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>oj</w:t>
      </w:r>
      <w:proofErr w:type="spellEnd"/>
      <w:r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>kul</w:t>
      </w:r>
      <w:r w:rsidR="00321A8B" w:rsidRPr="009168F0">
        <w:rPr>
          <w:rFonts w:asciiTheme="minorHAnsi" w:hAnsiTheme="minorHAnsi" w:cstheme="minorHAnsi"/>
          <w:b/>
          <w:bCs/>
          <w:sz w:val="22"/>
          <w:szCs w:val="22"/>
          <w:lang w:val="en-US"/>
        </w:rPr>
        <w:t>i</w:t>
      </w:r>
      <w:proofErr w:type="spellEnd"/>
      <w:r w:rsidR="00574F8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4F85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u </w:t>
      </w:r>
      <w:proofErr w:type="spellStart"/>
      <w:r w:rsidR="00574F85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Lovranu</w:t>
      </w:r>
      <w:proofErr w:type="spellEnd"/>
      <w:r w:rsidR="00574F8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>Trg</w:t>
      </w:r>
      <w:proofErr w:type="spellEnd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>Slobode</w:t>
      </w:r>
      <w:proofErr w:type="spellEnd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1) </w:t>
      </w:r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u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petak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,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subotu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i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nedjelju</w:t>
      </w:r>
      <w:proofErr w:type="spellEnd"/>
      <w:r w:rsidR="0091103F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11., 12.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i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13.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listopada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između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17 </w:t>
      </w:r>
      <w:proofErr w:type="spellStart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i</w:t>
      </w:r>
      <w:proofErr w:type="spellEnd"/>
      <w:r w:rsidR="0091103F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21 sat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smjestit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r w:rsidR="00321A8B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Dnevni </w:t>
      </w:r>
      <w:proofErr w:type="spellStart"/>
      <w:r w:rsidR="00321A8B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boravak</w:t>
      </w:r>
      <w:proofErr w:type="spellEnd"/>
      <w:r w:rsidR="00321A8B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321A8B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susjedstva</w:t>
      </w:r>
      <w:proofErr w:type="spellEnd"/>
      <w:r w:rsidR="00321A8B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321A8B" w:rsidRPr="00574F85">
        <w:rPr>
          <w:rFonts w:asciiTheme="minorHAnsi" w:hAnsiTheme="minorHAnsi" w:cstheme="minorHAnsi"/>
          <w:b/>
          <w:bCs/>
          <w:sz w:val="22"/>
          <w:szCs w:val="22"/>
          <w:lang w:val="en-US"/>
        </w:rPr>
        <w:t>Lovran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, a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kula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biti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dostupna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za </w:t>
      </w:r>
      <w:proofErr w:type="spellStart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>razgledavanje</w:t>
      </w:r>
      <w:proofErr w:type="spellEnd"/>
      <w:r w:rsidR="00321A8B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</w:p>
    <w:p w14:paraId="23A57D25" w14:textId="156EDB1A" w:rsidR="00DA57C2" w:rsidRPr="00321A8B" w:rsidRDefault="00321A8B" w:rsidP="00321A8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21A8B">
        <w:rPr>
          <w:rFonts w:asciiTheme="minorHAnsi" w:hAnsiTheme="minorHAnsi" w:cstheme="minorHAnsi"/>
          <w:sz w:val="22"/>
          <w:szCs w:val="22"/>
          <w:lang w:val="en-US"/>
        </w:rPr>
        <w:t>Tim</w:t>
      </w:r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susjedstva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Lovran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pripremio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igru</w:t>
      </w:r>
      <w:proofErr w:type="spellEnd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Špigulevanje</w:t>
      </w:r>
      <w:proofErr w:type="spellEnd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z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maruni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kojoj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21A8B">
        <w:rPr>
          <w:rFonts w:asciiTheme="minorHAnsi" w:hAnsiTheme="minorHAnsi" w:cstheme="minorHAnsi"/>
          <w:sz w:val="22"/>
          <w:szCs w:val="22"/>
          <w:lang w:val="en-US"/>
        </w:rPr>
        <w:t>će</w:t>
      </w:r>
      <w:proofErr w:type="spellEnd"/>
      <w:r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posjetitelji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uz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usklik</w:t>
      </w:r>
      <w:proofErr w:type="spellEnd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"</w:t>
      </w:r>
      <w:proofErr w:type="spellStart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Marunella</w:t>
      </w:r>
      <w:proofErr w:type="spellEnd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ko </w:t>
      </w:r>
      <w:proofErr w:type="spellStart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fol</w:t>
      </w:r>
      <w:proofErr w:type="spellEnd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313864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prdac</w:t>
      </w:r>
      <w:proofErr w:type="spellEnd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i pol</w:t>
      </w:r>
      <w:r w:rsidR="00574F85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aš</w:t>
      </w:r>
      <w:proofErr w:type="spellEnd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je </w:t>
      </w:r>
      <w:proofErr w:type="spellStart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fažol</w:t>
      </w:r>
      <w:proofErr w:type="spellEnd"/>
      <w:r w:rsidR="00DA57C2" w:rsidRPr="00313864">
        <w:rPr>
          <w:rFonts w:asciiTheme="minorHAnsi" w:hAnsiTheme="minorHAnsi" w:cstheme="minorHAnsi"/>
          <w:i/>
          <w:iCs/>
          <w:sz w:val="22"/>
          <w:szCs w:val="22"/>
          <w:lang w:val="en-US"/>
        </w:rPr>
        <w:t>!!!"</w:t>
      </w:r>
      <w:r w:rsidR="003138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doznati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tajne</w:t>
      </w:r>
      <w:proofErr w:type="spellEnd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recepte</w:t>
      </w:r>
      <w:proofErr w:type="spellEnd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kolača</w:t>
      </w:r>
      <w:proofErr w:type="spellEnd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od</w:t>
      </w:r>
      <w:proofErr w:type="spellEnd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DA57C2" w:rsidRPr="00313864">
        <w:rPr>
          <w:rFonts w:asciiTheme="minorHAnsi" w:hAnsiTheme="minorHAnsi" w:cstheme="minorHAnsi"/>
          <w:b/>
          <w:bCs/>
          <w:sz w:val="22"/>
          <w:szCs w:val="22"/>
          <w:lang w:val="en-US"/>
        </w:rPr>
        <w:t>fažola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. U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kuli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može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razgledati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skupn</w:t>
      </w:r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izložb</w:t>
      </w:r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lovranskih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umjetnika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te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uživati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prekrasnom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pogledu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s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vrha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kule</w:t>
      </w:r>
      <w:proofErr w:type="spellEnd"/>
      <w:r w:rsidR="00DA57C2" w:rsidRPr="00321A8B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097BDAD" w14:textId="77777777" w:rsidR="00DA57C2" w:rsidRPr="00321A8B" w:rsidRDefault="00DA57C2" w:rsidP="00DA57C2">
      <w:pPr>
        <w:rPr>
          <w:rFonts w:cstheme="minorHAnsi"/>
          <w:sz w:val="22"/>
          <w:szCs w:val="22"/>
          <w:lang w:val="en-US"/>
        </w:rPr>
      </w:pPr>
    </w:p>
    <w:p w14:paraId="7B349B5E" w14:textId="765B2798" w:rsidR="0091103F" w:rsidRPr="00321A8B" w:rsidRDefault="0091103F" w:rsidP="00321A8B">
      <w:pPr>
        <w:ind w:right="843"/>
        <w:jc w:val="both"/>
        <w:rPr>
          <w:rFonts w:eastAsia="Times New Roman" w:cstheme="minorHAnsi"/>
          <w:sz w:val="22"/>
          <w:szCs w:val="22"/>
        </w:rPr>
      </w:pPr>
      <w:r w:rsidRPr="00313864">
        <w:rPr>
          <w:rFonts w:cstheme="minorHAnsi"/>
          <w:b/>
          <w:bCs/>
          <w:sz w:val="22"/>
          <w:szCs w:val="22"/>
          <w:shd w:val="clear" w:color="auto" w:fill="FFFFFF"/>
        </w:rPr>
        <w:t xml:space="preserve">Dnevni </w:t>
      </w:r>
      <w:proofErr w:type="spellStart"/>
      <w:r w:rsidRPr="00313864">
        <w:rPr>
          <w:rFonts w:cstheme="minorHAnsi"/>
          <w:b/>
          <w:bCs/>
          <w:sz w:val="22"/>
          <w:szCs w:val="22"/>
          <w:shd w:val="clear" w:color="auto" w:fill="FFFFFF"/>
        </w:rPr>
        <w:t>boravak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mjesto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je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susreta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i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druženja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u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svakom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od 27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susjedstava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Rijeke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2020 –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Europske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prijestolnice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kulture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kojim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se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potiče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stvaranje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ugodne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atmosfere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u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svakom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pojedinom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susjedstvu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, u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prostorima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u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kojima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se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i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domaći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i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gosti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osjećaju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kao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kod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svoje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21A8B">
        <w:rPr>
          <w:rFonts w:cstheme="minorHAnsi"/>
          <w:sz w:val="22"/>
          <w:szCs w:val="22"/>
          <w:shd w:val="clear" w:color="auto" w:fill="FFFFFF"/>
        </w:rPr>
        <w:t>kuće</w:t>
      </w:r>
      <w:proofErr w:type="spellEnd"/>
      <w:r w:rsidRPr="00321A8B">
        <w:rPr>
          <w:rFonts w:cstheme="minorHAnsi"/>
          <w:sz w:val="22"/>
          <w:szCs w:val="22"/>
          <w:shd w:val="clear" w:color="auto" w:fill="FFFFFF"/>
        </w:rPr>
        <w:t xml:space="preserve">. </w:t>
      </w:r>
      <w:r w:rsidR="00313864">
        <w:rPr>
          <w:rFonts w:eastAsia="Times New Roman" w:cstheme="minorHAnsi"/>
          <w:sz w:val="22"/>
          <w:szCs w:val="22"/>
        </w:rPr>
        <w:t xml:space="preserve"> </w:t>
      </w:r>
      <w:r w:rsidRPr="00321A8B">
        <w:rPr>
          <w:rFonts w:eastAsia="Times New Roman" w:cstheme="minorHAnsi"/>
          <w:sz w:val="22"/>
          <w:szCs w:val="22"/>
        </w:rPr>
        <w:t xml:space="preserve">Dnevni </w:t>
      </w:r>
      <w:proofErr w:type="spellStart"/>
      <w:r w:rsidRPr="00321A8B">
        <w:rPr>
          <w:rFonts w:eastAsia="Times New Roman" w:cstheme="minorHAnsi"/>
          <w:sz w:val="22"/>
          <w:szCs w:val="22"/>
        </w:rPr>
        <w:t>boravci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27 </w:t>
      </w:r>
      <w:proofErr w:type="spellStart"/>
      <w:r w:rsidRPr="00321A8B">
        <w:rPr>
          <w:rFonts w:eastAsia="Times New Roman" w:cstheme="minorHAnsi"/>
          <w:sz w:val="22"/>
          <w:szCs w:val="22"/>
        </w:rPr>
        <w:t>susjedstava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smišljeni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su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kao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svojevrsni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nasljednici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lokalnih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čitaonica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321A8B">
        <w:rPr>
          <w:rFonts w:eastAsia="Times New Roman" w:cstheme="minorHAnsi"/>
          <w:sz w:val="22"/>
          <w:szCs w:val="22"/>
        </w:rPr>
        <w:t>knjižnica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domova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kulture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321A8B">
        <w:rPr>
          <w:rFonts w:eastAsia="Times New Roman" w:cstheme="minorHAnsi"/>
          <w:sz w:val="22"/>
          <w:szCs w:val="22"/>
        </w:rPr>
        <w:t>koji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su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bili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centri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okupljanja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druženja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321A8B">
        <w:rPr>
          <w:rFonts w:eastAsia="Times New Roman" w:cstheme="minorHAnsi"/>
          <w:sz w:val="22"/>
          <w:szCs w:val="22"/>
        </w:rPr>
        <w:t>razmjene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znanja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te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općenito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kulturnog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umjetničkog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života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zajednice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. </w:t>
      </w:r>
      <w:proofErr w:type="spellStart"/>
      <w:r w:rsidRPr="00321A8B">
        <w:rPr>
          <w:rFonts w:eastAsia="Times New Roman" w:cstheme="minorHAnsi"/>
          <w:sz w:val="22"/>
          <w:szCs w:val="22"/>
        </w:rPr>
        <w:t>Svaki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od </w:t>
      </w:r>
      <w:proofErr w:type="spellStart"/>
      <w:r w:rsidRPr="00321A8B">
        <w:rPr>
          <w:rFonts w:eastAsia="Times New Roman" w:cstheme="minorHAnsi"/>
          <w:sz w:val="22"/>
          <w:szCs w:val="22"/>
        </w:rPr>
        <w:t>lokaliteta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13864">
        <w:rPr>
          <w:rFonts w:eastAsia="Times New Roman" w:cstheme="minorHAnsi"/>
          <w:sz w:val="22"/>
          <w:szCs w:val="22"/>
        </w:rPr>
        <w:t>Dnevnih</w:t>
      </w:r>
      <w:proofErr w:type="spellEnd"/>
      <w:r w:rsidRPr="00313864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13864">
        <w:rPr>
          <w:rFonts w:eastAsia="Times New Roman" w:cstheme="minorHAnsi"/>
          <w:sz w:val="22"/>
          <w:szCs w:val="22"/>
        </w:rPr>
        <w:t>boravaka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u </w:t>
      </w:r>
      <w:proofErr w:type="spellStart"/>
      <w:r w:rsidRPr="00321A8B">
        <w:rPr>
          <w:rFonts w:eastAsia="Times New Roman" w:cstheme="minorHAnsi"/>
          <w:sz w:val="22"/>
          <w:szCs w:val="22"/>
        </w:rPr>
        <w:t>svih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27 </w:t>
      </w:r>
      <w:proofErr w:type="spellStart"/>
      <w:r w:rsidRPr="00321A8B">
        <w:rPr>
          <w:rFonts w:eastAsia="Times New Roman" w:cstheme="minorHAnsi"/>
          <w:sz w:val="22"/>
          <w:szCs w:val="22"/>
        </w:rPr>
        <w:t>susjedstava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sz w:val="22"/>
          <w:szCs w:val="22"/>
        </w:rPr>
        <w:t>ujedno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je </w:t>
      </w:r>
      <w:proofErr w:type="spellStart"/>
      <w:r w:rsidRPr="00321A8B">
        <w:rPr>
          <w:rFonts w:eastAsia="Times New Roman" w:cstheme="minorHAnsi"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središnje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mjesto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informiranja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o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samom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susjedstvu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,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zajednici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mogućnostima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uključivanja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u rad,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volontiranja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>/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ili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sudjelovanja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u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aktivnostima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programa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b/>
          <w:sz w:val="22"/>
          <w:szCs w:val="22"/>
        </w:rPr>
        <w:t>susjedstava</w:t>
      </w:r>
      <w:proofErr w:type="spellEnd"/>
      <w:r w:rsidRPr="00321A8B">
        <w:rPr>
          <w:rFonts w:eastAsia="Times New Roman" w:cstheme="minorHAnsi"/>
          <w:b/>
          <w:sz w:val="22"/>
          <w:szCs w:val="22"/>
        </w:rPr>
        <w:t>.</w:t>
      </w:r>
      <w:r w:rsidRPr="00321A8B">
        <w:rPr>
          <w:rFonts w:eastAsia="Times New Roman" w:cstheme="minorHAnsi"/>
          <w:sz w:val="22"/>
          <w:szCs w:val="22"/>
        </w:rPr>
        <w:t xml:space="preserve"> </w:t>
      </w:r>
    </w:p>
    <w:p w14:paraId="6897726A" w14:textId="77777777" w:rsidR="0091103F" w:rsidRPr="00321A8B" w:rsidRDefault="0091103F" w:rsidP="00DA57C2">
      <w:pPr>
        <w:rPr>
          <w:rFonts w:cstheme="minorHAnsi"/>
          <w:sz w:val="22"/>
          <w:szCs w:val="22"/>
          <w:lang w:val="en-US"/>
        </w:rPr>
      </w:pPr>
    </w:p>
    <w:p w14:paraId="02514BFE" w14:textId="77777777" w:rsidR="00DA57C2" w:rsidRPr="00321A8B" w:rsidRDefault="00DA57C2" w:rsidP="00DA57C2">
      <w:pPr>
        <w:rPr>
          <w:rFonts w:cstheme="minorHAnsi"/>
          <w:i/>
          <w:iCs/>
          <w:sz w:val="22"/>
          <w:szCs w:val="22"/>
        </w:rPr>
      </w:pPr>
      <w:proofErr w:type="spellStart"/>
      <w:r w:rsidRPr="00321A8B">
        <w:rPr>
          <w:rFonts w:cstheme="minorHAnsi"/>
          <w:i/>
          <w:iCs/>
          <w:sz w:val="22"/>
          <w:szCs w:val="22"/>
        </w:rPr>
        <w:t>Programski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pravac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27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okuplja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susjedstva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diljem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Primorsko-goranske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županije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svako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od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njih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povezuje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s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jednim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susjedstvom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iz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jedne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od 27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zemalja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članica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Europske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unije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u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suradnjama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razmjenama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iskustava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običaja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svakodnevice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. Time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razvija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dobre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međuljudske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odnose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stvara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atmosferu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uživanja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u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različitosti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.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Povezivanja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neformalne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mreže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suradnji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zalog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su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budućih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aktivnosti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u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području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kulture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koje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će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se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nastaviti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eastAsia="Times New Roman" w:cstheme="minorHAnsi"/>
          <w:i/>
          <w:iCs/>
          <w:sz w:val="22"/>
          <w:szCs w:val="22"/>
        </w:rPr>
        <w:t>nakon</w:t>
      </w:r>
      <w:proofErr w:type="spellEnd"/>
      <w:r w:rsidRPr="00321A8B">
        <w:rPr>
          <w:rFonts w:eastAsia="Times New Roman" w:cstheme="minorHAnsi"/>
          <w:i/>
          <w:iCs/>
          <w:sz w:val="22"/>
          <w:szCs w:val="22"/>
        </w:rPr>
        <w:t xml:space="preserve"> 2020. </w:t>
      </w:r>
      <w:r w:rsidRPr="00321A8B">
        <w:rPr>
          <w:rFonts w:cstheme="minorHAnsi"/>
          <w:i/>
          <w:iCs/>
          <w:sz w:val="22"/>
          <w:szCs w:val="22"/>
        </w:rPr>
        <w:t xml:space="preserve">27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spaja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ljude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otoka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obale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zaleđa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gorja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te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samoga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grada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Rijeke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. To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su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: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Lovran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Opatija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Matulji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Kastav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Pehlin,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Drenova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Škurinje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Turnić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Mlaka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Kampus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na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Trsatu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Jelenje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Čavle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Praputnjak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Kostrena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Crikvenica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Novi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Vinodolski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otok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Rab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otok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Unije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grad Cres, grad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Krk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Malinska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Vrbnik,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Gomirje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Mrkopalj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Fužine,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Delnice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Brod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na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Kupi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i</w:t>
      </w:r>
      <w:proofErr w:type="spellEnd"/>
      <w:r w:rsidRPr="00321A8B">
        <w:rPr>
          <w:rFonts w:cstheme="minorHAnsi"/>
          <w:i/>
          <w:iCs/>
          <w:sz w:val="22"/>
          <w:szCs w:val="22"/>
        </w:rPr>
        <w:t xml:space="preserve"> Gornji </w:t>
      </w:r>
      <w:proofErr w:type="spellStart"/>
      <w:r w:rsidRPr="00321A8B">
        <w:rPr>
          <w:rFonts w:cstheme="minorHAnsi"/>
          <w:i/>
          <w:iCs/>
          <w:sz w:val="22"/>
          <w:szCs w:val="22"/>
        </w:rPr>
        <w:t>Kuti</w:t>
      </w:r>
      <w:proofErr w:type="spellEnd"/>
      <w:r w:rsidRPr="00321A8B">
        <w:rPr>
          <w:rFonts w:cstheme="minorHAnsi"/>
          <w:i/>
          <w:iCs/>
          <w:sz w:val="22"/>
          <w:szCs w:val="22"/>
        </w:rPr>
        <w:t>.</w:t>
      </w:r>
    </w:p>
    <w:p w14:paraId="3591BEE3" w14:textId="77777777" w:rsidR="00DA57C2" w:rsidRPr="00321A8B" w:rsidRDefault="00DA57C2" w:rsidP="00DA57C2">
      <w:pPr>
        <w:rPr>
          <w:rFonts w:cstheme="minorHAnsi"/>
          <w:sz w:val="22"/>
          <w:szCs w:val="22"/>
          <w:lang w:val="en-US"/>
        </w:rPr>
      </w:pPr>
    </w:p>
    <w:p w14:paraId="0AF08C4A" w14:textId="77777777" w:rsidR="00321A8B" w:rsidRDefault="00321A8B" w:rsidP="00321A8B">
      <w:pPr>
        <w:shd w:val="clear" w:color="auto" w:fill="FFFFFF"/>
        <w:ind w:right="843"/>
        <w:textAlignment w:val="baseline"/>
        <w:rPr>
          <w:rFonts w:cstheme="minorHAnsi"/>
          <w:sz w:val="22"/>
          <w:szCs w:val="22"/>
          <w:lang w:val="en-US"/>
        </w:rPr>
      </w:pPr>
    </w:p>
    <w:p w14:paraId="39E6F16E" w14:textId="220AF053" w:rsidR="00321A8B" w:rsidRDefault="00321A8B" w:rsidP="00321A8B">
      <w:pPr>
        <w:shd w:val="clear" w:color="auto" w:fill="FFFFFF"/>
        <w:ind w:right="843"/>
        <w:textAlignment w:val="baseline"/>
        <w:rPr>
          <w:rFonts w:cstheme="minorHAnsi"/>
          <w:sz w:val="22"/>
          <w:szCs w:val="22"/>
          <w:lang w:val="en-US"/>
        </w:rPr>
      </w:pPr>
      <w:proofErr w:type="spellStart"/>
      <w:r w:rsidRPr="00FA4BD9">
        <w:rPr>
          <w:rFonts w:cstheme="minorHAnsi"/>
          <w:sz w:val="22"/>
          <w:szCs w:val="22"/>
          <w:lang w:val="en-US"/>
        </w:rPr>
        <w:t>Unaprijed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zahvaljujem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na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objavi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najave</w:t>
      </w:r>
      <w:proofErr w:type="spellEnd"/>
      <w:r w:rsidR="0031386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i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srdačno</w:t>
      </w:r>
      <w:proofErr w:type="spellEnd"/>
      <w:r w:rsidRPr="00FA4BD9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A4BD9">
        <w:rPr>
          <w:rFonts w:cstheme="minorHAnsi"/>
          <w:sz w:val="22"/>
          <w:szCs w:val="22"/>
          <w:lang w:val="en-US"/>
        </w:rPr>
        <w:t>pozdravljam</w:t>
      </w:r>
      <w:proofErr w:type="spellEnd"/>
      <w:r w:rsidRPr="00FA4BD9">
        <w:rPr>
          <w:rFonts w:cstheme="minorHAnsi"/>
          <w:sz w:val="22"/>
          <w:szCs w:val="22"/>
          <w:lang w:val="en-US"/>
        </w:rPr>
        <w:t>.</w:t>
      </w:r>
    </w:p>
    <w:p w14:paraId="49BA0096" w14:textId="77777777" w:rsidR="00321A8B" w:rsidRPr="00841422" w:rsidRDefault="00321A8B" w:rsidP="00321A8B">
      <w:pPr>
        <w:shd w:val="clear" w:color="auto" w:fill="FFFFFF"/>
        <w:ind w:right="843"/>
        <w:textAlignment w:val="baseline"/>
        <w:rPr>
          <w:rStyle w:val="e24kjd"/>
          <w:rFonts w:cstheme="minorHAnsi"/>
          <w:sz w:val="22"/>
          <w:szCs w:val="22"/>
          <w:lang w:val="en-US"/>
        </w:rPr>
      </w:pPr>
    </w:p>
    <w:p w14:paraId="6BC8ED5D" w14:textId="77777777" w:rsidR="00321A8B" w:rsidRPr="00C45F15" w:rsidRDefault="00321A8B" w:rsidP="00321A8B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r w:rsidRPr="00C45F15">
        <w:rPr>
          <w:rFonts w:eastAsia="Times New Roman" w:cs="Segoe UI"/>
          <w:color w:val="000000"/>
          <w:sz w:val="20"/>
          <w:szCs w:val="20"/>
          <w:lang w:val="hr-HR" w:eastAsia="hr-HR"/>
        </w:rPr>
        <w:t>Lena Stojiljković</w:t>
      </w:r>
    </w:p>
    <w:p w14:paraId="1646F1EA" w14:textId="77777777" w:rsidR="00321A8B" w:rsidRPr="00C45F15" w:rsidRDefault="00321A8B" w:rsidP="00321A8B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r w:rsidRPr="00C45F15">
        <w:rPr>
          <w:rFonts w:eastAsia="Times New Roman" w:cs="Segoe UI"/>
          <w:color w:val="000000"/>
          <w:sz w:val="20"/>
          <w:szCs w:val="20"/>
          <w:lang w:val="hr-HR" w:eastAsia="hr-HR"/>
        </w:rPr>
        <w:t>Odnosi s medijima, Rijeka 2020</w:t>
      </w:r>
    </w:p>
    <w:p w14:paraId="3ABB4B7D" w14:textId="77777777" w:rsidR="00321A8B" w:rsidRPr="00C45F15" w:rsidRDefault="00321A8B" w:rsidP="00321A8B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hyperlink r:id="rId8" w:history="1">
        <w:r w:rsidRPr="00C45F15">
          <w:rPr>
            <w:rStyle w:val="Hiperveza"/>
            <w:rFonts w:eastAsia="Times New Roman" w:cs="Segoe UI"/>
            <w:sz w:val="20"/>
            <w:szCs w:val="20"/>
            <w:lang w:val="hr-HR" w:eastAsia="hr-HR"/>
          </w:rPr>
          <w:t>lena.stojiljkovic@rijeka2020.eu</w:t>
        </w:r>
      </w:hyperlink>
    </w:p>
    <w:p w14:paraId="3E4BDE11" w14:textId="77777777" w:rsidR="00321A8B" w:rsidRPr="00841422" w:rsidRDefault="00321A8B" w:rsidP="00321A8B">
      <w:pPr>
        <w:shd w:val="clear" w:color="auto" w:fill="FFFFFF"/>
        <w:jc w:val="right"/>
        <w:textAlignment w:val="baseline"/>
        <w:rPr>
          <w:sz w:val="20"/>
          <w:szCs w:val="20"/>
          <w:lang w:val="hr-HR"/>
        </w:rPr>
      </w:pPr>
      <w:r w:rsidRPr="00C45F15">
        <w:rPr>
          <w:rFonts w:cstheme="minorHAnsi"/>
          <w:sz w:val="20"/>
          <w:szCs w:val="20"/>
        </w:rPr>
        <w:t>Mob: +385 91 612 63 42</w:t>
      </w:r>
    </w:p>
    <w:p w14:paraId="32053057" w14:textId="076C4BA4" w:rsidR="00366160" w:rsidRPr="00321A8B" w:rsidRDefault="00366160" w:rsidP="008E4585">
      <w:pPr>
        <w:spacing w:line="360" w:lineRule="auto"/>
        <w:rPr>
          <w:rFonts w:cstheme="minorHAnsi"/>
          <w:sz w:val="22"/>
          <w:szCs w:val="22"/>
        </w:rPr>
      </w:pPr>
      <w:bookmarkStart w:id="0" w:name="_GoBack"/>
      <w:bookmarkEnd w:id="0"/>
    </w:p>
    <w:sectPr w:rsidR="00366160" w:rsidRPr="00321A8B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9516" w14:textId="77777777" w:rsidR="005E3819" w:rsidRDefault="005E3819" w:rsidP="00881B94">
      <w:r>
        <w:separator/>
      </w:r>
    </w:p>
  </w:endnote>
  <w:endnote w:type="continuationSeparator" w:id="0">
    <w:p w14:paraId="3258C246" w14:textId="77777777" w:rsidR="005E3819" w:rsidRDefault="005E3819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3A93" w14:textId="77777777" w:rsidR="005E3819" w:rsidRDefault="005E3819" w:rsidP="00881B94">
      <w:r>
        <w:separator/>
      </w:r>
    </w:p>
  </w:footnote>
  <w:footnote w:type="continuationSeparator" w:id="0">
    <w:p w14:paraId="415D5BE6" w14:textId="77777777" w:rsidR="005E3819" w:rsidRDefault="005E3819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E6447"/>
    <w:rsid w:val="001F00F5"/>
    <w:rsid w:val="001F1027"/>
    <w:rsid w:val="002027FE"/>
    <w:rsid w:val="00204D79"/>
    <w:rsid w:val="002061AA"/>
    <w:rsid w:val="0021644E"/>
    <w:rsid w:val="00216A50"/>
    <w:rsid w:val="00216C8A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3864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7137"/>
    <w:rsid w:val="00541E84"/>
    <w:rsid w:val="005430A0"/>
    <w:rsid w:val="00543D10"/>
    <w:rsid w:val="005448CB"/>
    <w:rsid w:val="00545243"/>
    <w:rsid w:val="005616DF"/>
    <w:rsid w:val="00574F85"/>
    <w:rsid w:val="00581CC3"/>
    <w:rsid w:val="00584D90"/>
    <w:rsid w:val="00585A89"/>
    <w:rsid w:val="00590F02"/>
    <w:rsid w:val="0059332C"/>
    <w:rsid w:val="005A2244"/>
    <w:rsid w:val="005C634E"/>
    <w:rsid w:val="005D1505"/>
    <w:rsid w:val="005D47C7"/>
    <w:rsid w:val="005E0A44"/>
    <w:rsid w:val="005E2043"/>
    <w:rsid w:val="005E3819"/>
    <w:rsid w:val="00606A74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1103F"/>
    <w:rsid w:val="00911E3C"/>
    <w:rsid w:val="009137C7"/>
    <w:rsid w:val="00914590"/>
    <w:rsid w:val="0091627A"/>
    <w:rsid w:val="009168F0"/>
    <w:rsid w:val="0091690B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864FE"/>
    <w:rsid w:val="00992052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C2ACB"/>
    <w:rsid w:val="00AD3710"/>
    <w:rsid w:val="00AD7F23"/>
    <w:rsid w:val="00AE3C08"/>
    <w:rsid w:val="00AE4A85"/>
    <w:rsid w:val="00AF51D6"/>
    <w:rsid w:val="00AF5C7A"/>
    <w:rsid w:val="00B00771"/>
    <w:rsid w:val="00B17069"/>
    <w:rsid w:val="00B229CD"/>
    <w:rsid w:val="00B451ED"/>
    <w:rsid w:val="00B45EC9"/>
    <w:rsid w:val="00B53F1B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70303"/>
    <w:rsid w:val="00E712BE"/>
    <w:rsid w:val="00E86647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DE97-39C3-4363-8C5F-FE941AD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4</cp:revision>
  <cp:lastPrinted>2019-04-30T13:01:00Z</cp:lastPrinted>
  <dcterms:created xsi:type="dcterms:W3CDTF">2019-10-10T10:43:00Z</dcterms:created>
  <dcterms:modified xsi:type="dcterms:W3CDTF">2019-10-10T10:46:00Z</dcterms:modified>
</cp:coreProperties>
</file>