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6333B" w14:textId="1B9FB436" w:rsidR="00B466E6" w:rsidRPr="00CF5B76" w:rsidRDefault="00B466E6" w:rsidP="00CF5B76">
      <w:pPr>
        <w:pStyle w:val="Zaglavlje"/>
        <w:spacing w:line="360" w:lineRule="auto"/>
        <w:ind w:right="283"/>
        <w:rPr>
          <w:rFonts w:cs="Arial"/>
          <w:sz w:val="22"/>
          <w:szCs w:val="22"/>
        </w:rPr>
      </w:pPr>
      <w:r w:rsidRPr="00CF5B76">
        <w:rPr>
          <w:rFonts w:cs="Arial"/>
          <w:sz w:val="22"/>
          <w:szCs w:val="22"/>
        </w:rPr>
        <w:t xml:space="preserve">Rijeka, </w:t>
      </w:r>
      <w:r w:rsidR="00093341">
        <w:rPr>
          <w:rFonts w:cs="Arial"/>
          <w:sz w:val="22"/>
          <w:szCs w:val="22"/>
        </w:rPr>
        <w:t>1</w:t>
      </w:r>
      <w:r w:rsidR="009255C2">
        <w:rPr>
          <w:rFonts w:cs="Arial"/>
          <w:sz w:val="22"/>
          <w:szCs w:val="22"/>
        </w:rPr>
        <w:t>7</w:t>
      </w:r>
      <w:r w:rsidRPr="00CF5B76">
        <w:rPr>
          <w:rFonts w:cs="Arial"/>
          <w:sz w:val="22"/>
          <w:szCs w:val="22"/>
        </w:rPr>
        <w:t xml:space="preserve">. </w:t>
      </w:r>
      <w:proofErr w:type="spellStart"/>
      <w:r w:rsidRPr="00CF5B76">
        <w:rPr>
          <w:rFonts w:cs="Arial"/>
          <w:sz w:val="22"/>
          <w:szCs w:val="22"/>
        </w:rPr>
        <w:t>rujna</w:t>
      </w:r>
      <w:proofErr w:type="spellEnd"/>
      <w:r w:rsidRPr="00CF5B76">
        <w:rPr>
          <w:rFonts w:cs="Arial"/>
          <w:sz w:val="22"/>
          <w:szCs w:val="22"/>
        </w:rPr>
        <w:t xml:space="preserve"> 2019. </w:t>
      </w:r>
      <w:proofErr w:type="spellStart"/>
      <w:r w:rsidRPr="00CF5B76">
        <w:rPr>
          <w:rFonts w:cs="Arial"/>
          <w:sz w:val="22"/>
          <w:szCs w:val="22"/>
        </w:rPr>
        <w:t>godine</w:t>
      </w:r>
      <w:proofErr w:type="spellEnd"/>
      <w:r w:rsidRPr="00CF5B76">
        <w:rPr>
          <w:rFonts w:cs="Arial"/>
          <w:sz w:val="22"/>
          <w:szCs w:val="22"/>
        </w:rPr>
        <w:t xml:space="preserve"> </w:t>
      </w:r>
    </w:p>
    <w:p w14:paraId="12F7137F" w14:textId="77777777" w:rsidR="00093341" w:rsidRDefault="00093341" w:rsidP="00093341">
      <w:pPr>
        <w:spacing w:after="160" w:line="256" w:lineRule="auto"/>
        <w:jc w:val="center"/>
        <w:rPr>
          <w:rFonts w:ascii="Calibri" w:eastAsia="Calibri" w:hAnsi="Calibri" w:cs="Times New Roman"/>
          <w:b/>
          <w:bCs/>
          <w:sz w:val="20"/>
          <w:szCs w:val="20"/>
          <w:lang w:val="hr-HR"/>
        </w:rPr>
      </w:pPr>
      <w:r>
        <w:rPr>
          <w:rFonts w:ascii="Calibri" w:eastAsia="Calibri" w:hAnsi="Calibri" w:cs="Times New Roman"/>
          <w:b/>
          <w:bCs/>
          <w:sz w:val="22"/>
          <w:szCs w:val="22"/>
          <w:lang w:val="hr-HR"/>
        </w:rPr>
        <w:t xml:space="preserve">                                                                                                                       </w:t>
      </w:r>
      <w:r>
        <w:rPr>
          <w:rFonts w:ascii="Calibri" w:eastAsia="Calibri" w:hAnsi="Calibri" w:cs="Times New Roman"/>
          <w:b/>
          <w:bCs/>
          <w:sz w:val="20"/>
          <w:szCs w:val="20"/>
          <w:lang w:val="hr-HR"/>
        </w:rPr>
        <w:t>OBJAVA ZA MEDIJE</w:t>
      </w:r>
    </w:p>
    <w:p w14:paraId="2BB3A7EF" w14:textId="77777777" w:rsidR="00093341" w:rsidRDefault="00093341" w:rsidP="00093341">
      <w:pPr>
        <w:spacing w:after="160" w:line="256" w:lineRule="auto"/>
        <w:jc w:val="center"/>
        <w:rPr>
          <w:rFonts w:ascii="Calibri" w:eastAsia="Calibri" w:hAnsi="Calibri" w:cs="Times New Roman"/>
          <w:b/>
          <w:bCs/>
          <w:sz w:val="20"/>
          <w:szCs w:val="20"/>
          <w:lang w:val="hr-HR"/>
        </w:rPr>
      </w:pPr>
    </w:p>
    <w:p w14:paraId="263E5507" w14:textId="77777777" w:rsidR="00093341" w:rsidRDefault="00093341" w:rsidP="00093341">
      <w:pPr>
        <w:spacing w:after="160" w:line="256" w:lineRule="auto"/>
        <w:jc w:val="center"/>
        <w:rPr>
          <w:rFonts w:ascii="Calibri" w:eastAsia="Calibri" w:hAnsi="Calibri" w:cs="Times New Roman"/>
          <w:b/>
          <w:bCs/>
          <w:sz w:val="22"/>
          <w:szCs w:val="22"/>
          <w:lang w:val="hr-HR"/>
        </w:rPr>
      </w:pPr>
      <w:r>
        <w:rPr>
          <w:rFonts w:ascii="Calibri" w:eastAsia="Calibri" w:hAnsi="Calibri" w:cs="Times New Roman"/>
          <w:b/>
          <w:bCs/>
          <w:sz w:val="22"/>
          <w:szCs w:val="22"/>
          <w:lang w:val="hr-HR"/>
        </w:rPr>
        <w:t xml:space="preserve">O različitosti u kulturnim i kreativnim industrijama - završila konferencija </w:t>
      </w:r>
      <w:proofErr w:type="spellStart"/>
      <w:r>
        <w:rPr>
          <w:rFonts w:ascii="Calibri" w:eastAsia="Calibri" w:hAnsi="Calibri" w:cs="Times New Roman"/>
          <w:b/>
          <w:bCs/>
          <w:sz w:val="22"/>
          <w:szCs w:val="22"/>
          <w:lang w:val="hr-HR"/>
        </w:rPr>
        <w:t>Diversity</w:t>
      </w:r>
      <w:proofErr w:type="spellEnd"/>
      <w:r>
        <w:rPr>
          <w:rFonts w:ascii="Calibri" w:eastAsia="Calibri" w:hAnsi="Calibri" w:cs="Times New Roman"/>
          <w:b/>
          <w:bCs/>
          <w:sz w:val="22"/>
          <w:szCs w:val="22"/>
          <w:lang w:val="hr-HR"/>
        </w:rPr>
        <w:t xml:space="preserve"> </w:t>
      </w:r>
      <w:proofErr w:type="spellStart"/>
      <w:r>
        <w:rPr>
          <w:rFonts w:ascii="Calibri" w:eastAsia="Calibri" w:hAnsi="Calibri" w:cs="Times New Roman"/>
          <w:b/>
          <w:bCs/>
          <w:sz w:val="22"/>
          <w:szCs w:val="22"/>
          <w:lang w:val="hr-HR"/>
        </w:rPr>
        <w:t>Mixer</w:t>
      </w:r>
      <w:proofErr w:type="spellEnd"/>
    </w:p>
    <w:p w14:paraId="4050BD87" w14:textId="77777777" w:rsidR="00093341" w:rsidRDefault="00093341" w:rsidP="00093341">
      <w:pPr>
        <w:spacing w:after="160" w:line="256" w:lineRule="auto"/>
        <w:jc w:val="center"/>
        <w:rPr>
          <w:rFonts w:ascii="Calibri" w:eastAsia="Calibri" w:hAnsi="Calibri" w:cs="Times New Roman"/>
          <w:b/>
          <w:bCs/>
          <w:sz w:val="22"/>
          <w:szCs w:val="22"/>
          <w:lang w:val="hr-HR"/>
        </w:rPr>
      </w:pPr>
    </w:p>
    <w:p w14:paraId="7F670E3B" w14:textId="28578798" w:rsidR="00093341" w:rsidRPr="00A161AE" w:rsidRDefault="00093341" w:rsidP="00A161AE">
      <w:pPr>
        <w:spacing w:after="160" w:line="256" w:lineRule="auto"/>
        <w:jc w:val="center"/>
        <w:rPr>
          <w:rFonts w:ascii="Calibri" w:eastAsia="Calibri" w:hAnsi="Calibri" w:cs="Times New Roman"/>
          <w:i/>
          <w:iCs/>
          <w:sz w:val="22"/>
          <w:szCs w:val="22"/>
          <w:lang w:val="hr-HR"/>
        </w:rPr>
      </w:pPr>
      <w:r>
        <w:rPr>
          <w:rFonts w:ascii="Calibri" w:eastAsia="Calibri" w:hAnsi="Calibri" w:cs="Times New Roman"/>
          <w:i/>
          <w:iCs/>
          <w:sz w:val="20"/>
          <w:szCs w:val="20"/>
          <w:lang w:val="hr-HR"/>
        </w:rPr>
        <w:t xml:space="preserve">U prostoru </w:t>
      </w:r>
      <w:proofErr w:type="spellStart"/>
      <w:r>
        <w:rPr>
          <w:rFonts w:ascii="Calibri" w:eastAsia="Calibri" w:hAnsi="Calibri" w:cs="Times New Roman"/>
          <w:i/>
          <w:iCs/>
          <w:sz w:val="20"/>
          <w:szCs w:val="20"/>
          <w:lang w:val="hr-HR"/>
        </w:rPr>
        <w:t>RiHuba</w:t>
      </w:r>
      <w:proofErr w:type="spellEnd"/>
      <w:r>
        <w:rPr>
          <w:rFonts w:ascii="Calibri" w:eastAsia="Calibri" w:hAnsi="Calibri" w:cs="Times New Roman"/>
          <w:i/>
          <w:iCs/>
          <w:sz w:val="20"/>
          <w:szCs w:val="20"/>
          <w:lang w:val="hr-HR"/>
        </w:rPr>
        <w:t xml:space="preserve"> (I. </w:t>
      </w:r>
      <w:proofErr w:type="spellStart"/>
      <w:r>
        <w:rPr>
          <w:rFonts w:ascii="Calibri" w:eastAsia="Calibri" w:hAnsi="Calibri" w:cs="Times New Roman"/>
          <w:i/>
          <w:iCs/>
          <w:sz w:val="20"/>
          <w:szCs w:val="20"/>
          <w:lang w:val="hr-HR"/>
        </w:rPr>
        <w:t>Grohovca</w:t>
      </w:r>
      <w:proofErr w:type="spellEnd"/>
      <w:r>
        <w:rPr>
          <w:rFonts w:ascii="Calibri" w:eastAsia="Calibri" w:hAnsi="Calibri" w:cs="Times New Roman"/>
          <w:i/>
          <w:iCs/>
          <w:sz w:val="20"/>
          <w:szCs w:val="20"/>
          <w:lang w:val="hr-HR"/>
        </w:rPr>
        <w:t xml:space="preserve"> 1a) </w:t>
      </w:r>
      <w:r w:rsidR="001D5827">
        <w:rPr>
          <w:rFonts w:ascii="Calibri" w:eastAsia="Calibri" w:hAnsi="Calibri" w:cs="Times New Roman"/>
          <w:i/>
          <w:iCs/>
          <w:sz w:val="20"/>
          <w:szCs w:val="20"/>
          <w:lang w:val="hr-HR"/>
        </w:rPr>
        <w:t xml:space="preserve">u Rijeci, </w:t>
      </w:r>
      <w:r>
        <w:rPr>
          <w:rFonts w:ascii="Calibri" w:eastAsia="Calibri" w:hAnsi="Calibri" w:cs="Times New Roman"/>
          <w:i/>
          <w:iCs/>
          <w:sz w:val="20"/>
          <w:szCs w:val="20"/>
          <w:lang w:val="hr-HR"/>
        </w:rPr>
        <w:t xml:space="preserve">od 12. do 14. rujna održala se međunarodna konferencija </w:t>
      </w:r>
      <w:proofErr w:type="spellStart"/>
      <w:r>
        <w:rPr>
          <w:rFonts w:ascii="Calibri" w:eastAsia="Calibri" w:hAnsi="Calibri" w:cs="Times New Roman"/>
          <w:i/>
          <w:iCs/>
          <w:sz w:val="20"/>
          <w:szCs w:val="20"/>
          <w:lang w:val="hr-HR"/>
        </w:rPr>
        <w:t>Diversity</w:t>
      </w:r>
      <w:proofErr w:type="spellEnd"/>
      <w:r>
        <w:rPr>
          <w:rFonts w:ascii="Calibri" w:eastAsia="Calibri" w:hAnsi="Calibri" w:cs="Times New Roman"/>
          <w:i/>
          <w:iCs/>
          <w:sz w:val="20"/>
          <w:szCs w:val="20"/>
          <w:lang w:val="hr-HR"/>
        </w:rPr>
        <w:t xml:space="preserve"> </w:t>
      </w:r>
      <w:proofErr w:type="spellStart"/>
      <w:r>
        <w:rPr>
          <w:rFonts w:ascii="Calibri" w:eastAsia="Calibri" w:hAnsi="Calibri" w:cs="Times New Roman"/>
          <w:i/>
          <w:iCs/>
          <w:sz w:val="20"/>
          <w:szCs w:val="20"/>
          <w:lang w:val="hr-HR"/>
        </w:rPr>
        <w:t>Mixer</w:t>
      </w:r>
      <w:proofErr w:type="spellEnd"/>
      <w:r>
        <w:rPr>
          <w:rFonts w:ascii="Calibri" w:eastAsia="Calibri" w:hAnsi="Calibri" w:cs="Times New Roman"/>
          <w:i/>
          <w:iCs/>
          <w:sz w:val="20"/>
          <w:szCs w:val="20"/>
          <w:lang w:val="hr-HR"/>
        </w:rPr>
        <w:t xml:space="preserve"> u organizaciji Rijeke 2020 – Europske prijestolnice kulture i Akademije primijenjenih umjetnosti Sveučilišta u Rijeci. Konferencija je okupila tridesetak domaćih i međunarodnih predavača iz područja kulture i kreativnih industrija koji su u svojim izlaganjima osnovnu temu različitosti obradili kroz teoriju, znanstvene istraživačke radove, stare i nove medije, glazbu, video igre</w:t>
      </w:r>
      <w:r w:rsidR="009255C2">
        <w:rPr>
          <w:rFonts w:ascii="Calibri" w:eastAsia="Calibri" w:hAnsi="Calibri" w:cs="Times New Roman"/>
          <w:i/>
          <w:iCs/>
          <w:sz w:val="20"/>
          <w:szCs w:val="20"/>
          <w:lang w:val="hr-HR"/>
        </w:rPr>
        <w:t xml:space="preserve"> i</w:t>
      </w:r>
      <w:r>
        <w:rPr>
          <w:rFonts w:ascii="Calibri" w:eastAsia="Calibri" w:hAnsi="Calibri" w:cs="Times New Roman"/>
          <w:i/>
          <w:iCs/>
          <w:sz w:val="20"/>
          <w:szCs w:val="20"/>
          <w:lang w:val="hr-HR"/>
        </w:rPr>
        <w:t xml:space="preserve"> izvedbenu umjetnost</w:t>
      </w:r>
      <w:r w:rsidR="009255C2">
        <w:rPr>
          <w:rFonts w:ascii="Calibri" w:eastAsia="Calibri" w:hAnsi="Calibri" w:cs="Times New Roman"/>
          <w:i/>
          <w:iCs/>
          <w:sz w:val="20"/>
          <w:szCs w:val="20"/>
          <w:lang w:val="hr-HR"/>
        </w:rPr>
        <w:t>.</w:t>
      </w:r>
      <w:bookmarkStart w:id="0" w:name="_GoBack"/>
      <w:bookmarkEnd w:id="0"/>
    </w:p>
    <w:p w14:paraId="5F47E23D" w14:textId="77777777" w:rsidR="00A161AE" w:rsidRDefault="00A161AE" w:rsidP="00093341">
      <w:pPr>
        <w:spacing w:after="160" w:line="256" w:lineRule="auto"/>
        <w:jc w:val="both"/>
        <w:rPr>
          <w:rFonts w:ascii="Calibri" w:eastAsia="Calibri" w:hAnsi="Calibri" w:cs="Times New Roman"/>
          <w:sz w:val="22"/>
          <w:szCs w:val="22"/>
          <w:lang w:val="hr-HR"/>
        </w:rPr>
      </w:pPr>
    </w:p>
    <w:p w14:paraId="2F99EDF0" w14:textId="4C727D90" w:rsidR="00093341" w:rsidRDefault="00093341" w:rsidP="00A161AE">
      <w:pPr>
        <w:spacing w:after="160" w:line="256" w:lineRule="auto"/>
        <w:ind w:firstLine="720"/>
        <w:jc w:val="both"/>
        <w:rPr>
          <w:rFonts w:ascii="Calibri" w:eastAsia="Calibri" w:hAnsi="Calibri" w:cs="Times New Roman"/>
          <w:sz w:val="22"/>
          <w:szCs w:val="22"/>
          <w:lang w:val="hr-HR"/>
        </w:rPr>
      </w:pPr>
      <w:r>
        <w:rPr>
          <w:rFonts w:ascii="Calibri" w:eastAsia="Calibri" w:hAnsi="Calibri" w:cs="Times New Roman"/>
          <w:sz w:val="22"/>
          <w:szCs w:val="22"/>
          <w:lang w:val="hr-HR"/>
        </w:rPr>
        <w:t xml:space="preserve">Kakav utjecaj uloge u dramama i serijama imaju na generacije koje uz njih odrastaju? U kojem odnosu je kulturni i kreativni sadržaj sa spolom ili dobi djelatnika u kulturi? Što je stvarna različitost i je li moguće upravljati različitostima? Ova i mnoga druga pitanja bila su tema trodnevne međunarodne konferencije </w:t>
      </w:r>
      <w:proofErr w:type="spellStart"/>
      <w:r>
        <w:rPr>
          <w:rFonts w:ascii="Calibri" w:eastAsia="Calibri" w:hAnsi="Calibri" w:cs="Times New Roman"/>
          <w:sz w:val="22"/>
          <w:szCs w:val="22"/>
          <w:lang w:val="hr-HR"/>
        </w:rPr>
        <w:t>Diversity</w:t>
      </w:r>
      <w:proofErr w:type="spellEnd"/>
      <w:r>
        <w:rPr>
          <w:rFonts w:ascii="Calibri" w:eastAsia="Calibri" w:hAnsi="Calibri" w:cs="Times New Roman"/>
          <w:sz w:val="22"/>
          <w:szCs w:val="22"/>
          <w:lang w:val="hr-HR"/>
        </w:rPr>
        <w:t xml:space="preserve"> </w:t>
      </w:r>
      <w:proofErr w:type="spellStart"/>
      <w:r>
        <w:rPr>
          <w:rFonts w:ascii="Calibri" w:eastAsia="Calibri" w:hAnsi="Calibri" w:cs="Times New Roman"/>
          <w:sz w:val="22"/>
          <w:szCs w:val="22"/>
          <w:lang w:val="hr-HR"/>
        </w:rPr>
        <w:t>Mixer</w:t>
      </w:r>
      <w:proofErr w:type="spellEnd"/>
      <w:r>
        <w:rPr>
          <w:rFonts w:ascii="Calibri" w:eastAsia="Calibri" w:hAnsi="Calibri" w:cs="Times New Roman"/>
          <w:sz w:val="22"/>
          <w:szCs w:val="22"/>
          <w:lang w:val="hr-HR"/>
        </w:rPr>
        <w:t xml:space="preserve"> koja je okupila oko dvjestotinjak sudionika, mahom djelatnika kulturnih institucija, predstavnika kulturnih i kreativnih industrija, ali i studenata, radnika iz nevladinih organizacija, umjetnika</w:t>
      </w:r>
      <w:r w:rsidR="009255C2">
        <w:rPr>
          <w:rFonts w:ascii="Calibri" w:eastAsia="Calibri" w:hAnsi="Calibri" w:cs="Times New Roman"/>
          <w:sz w:val="22"/>
          <w:szCs w:val="22"/>
          <w:lang w:val="hr-HR"/>
        </w:rPr>
        <w:t>,</w:t>
      </w:r>
      <w:r>
        <w:rPr>
          <w:rFonts w:ascii="Calibri" w:eastAsia="Calibri" w:hAnsi="Calibri" w:cs="Times New Roman"/>
          <w:sz w:val="22"/>
          <w:szCs w:val="22"/>
          <w:lang w:val="hr-HR"/>
        </w:rPr>
        <w:t xml:space="preserve"> te osoba iz tijela javnih vlasti. </w:t>
      </w:r>
    </w:p>
    <w:p w14:paraId="3F49D772" w14:textId="77777777" w:rsidR="00093341" w:rsidRDefault="00093341" w:rsidP="00093341">
      <w:pPr>
        <w:spacing w:after="160" w:line="256" w:lineRule="auto"/>
        <w:jc w:val="both"/>
        <w:rPr>
          <w:rFonts w:ascii="Calibri" w:eastAsia="Calibri" w:hAnsi="Calibri" w:cs="Times New Roman"/>
          <w:sz w:val="22"/>
          <w:szCs w:val="22"/>
          <w:lang w:val="hr-HR"/>
        </w:rPr>
      </w:pPr>
      <w:r>
        <w:rPr>
          <w:rFonts w:ascii="Calibri" w:eastAsia="Calibri" w:hAnsi="Calibri" w:cs="Times New Roman"/>
          <w:sz w:val="22"/>
          <w:szCs w:val="22"/>
          <w:lang w:val="hr-HR"/>
        </w:rPr>
        <w:t>Prvi dan konferencije bio je svojevrsni teorijski uvod u temu te je započeo predavanjem</w:t>
      </w:r>
      <w:r>
        <w:rPr>
          <w:lang w:val="hr-HR"/>
        </w:rPr>
        <w:t xml:space="preserve"> </w:t>
      </w:r>
      <w:r>
        <w:rPr>
          <w:rFonts w:ascii="Calibri" w:eastAsia="Calibri" w:hAnsi="Calibri" w:cs="Times New Roman"/>
          <w:b/>
          <w:bCs/>
          <w:sz w:val="22"/>
          <w:szCs w:val="22"/>
          <w:lang w:val="hr-HR"/>
        </w:rPr>
        <w:t>Redistribucija i prepoznavanje: dvije osi kulturne politike?</w:t>
      </w:r>
      <w:r>
        <w:rPr>
          <w:rFonts w:ascii="Calibri" w:eastAsia="Calibri" w:hAnsi="Calibri" w:cs="Times New Roman"/>
          <w:sz w:val="22"/>
          <w:szCs w:val="22"/>
          <w:lang w:val="hr-HR"/>
        </w:rPr>
        <w:t xml:space="preserve"> Milana Živkovića, bivšeg savjetnika Ministrice kulture Republike Hrvatske za medije nakon čega je uslijedila prezentacija istraživanja o strukturnim nejednakostima u kulturnim i kreativnim industrijama Marka Taylora, Sveučilišta u Sheffieldu (</w:t>
      </w:r>
      <w:r>
        <w:rPr>
          <w:rFonts w:ascii="Calibri" w:eastAsia="Calibri" w:hAnsi="Calibri" w:cs="Times New Roman"/>
          <w:b/>
          <w:bCs/>
          <w:sz w:val="22"/>
          <w:szCs w:val="22"/>
          <w:lang w:val="hr-HR"/>
        </w:rPr>
        <w:t xml:space="preserve">Panika! Klasa, ukus i nejednakosti u kreativnim industrijama) te </w:t>
      </w:r>
      <w:r>
        <w:rPr>
          <w:rFonts w:ascii="Calibri" w:eastAsia="Calibri" w:hAnsi="Calibri" w:cs="Times New Roman"/>
          <w:sz w:val="22"/>
          <w:szCs w:val="22"/>
          <w:lang w:val="hr-HR"/>
        </w:rPr>
        <w:t>Jake Primorac s Instituta za razvoj i međunarodne odnose (</w:t>
      </w:r>
      <w:r>
        <w:rPr>
          <w:rFonts w:ascii="Calibri" w:eastAsia="Calibri" w:hAnsi="Calibri" w:cs="Times New Roman"/>
          <w:b/>
          <w:bCs/>
          <w:sz w:val="22"/>
          <w:szCs w:val="22"/>
          <w:lang w:val="hr-HR"/>
        </w:rPr>
        <w:t>Tko nedostaje? O strukturnim nejednakostima u kulturnim i kreativnim industrijama.</w:t>
      </w:r>
      <w:r>
        <w:rPr>
          <w:rFonts w:ascii="Calibri" w:eastAsia="Calibri" w:hAnsi="Calibri" w:cs="Times New Roman"/>
          <w:sz w:val="22"/>
          <w:szCs w:val="22"/>
          <w:lang w:val="hr-HR"/>
        </w:rPr>
        <w:t xml:space="preserve"> Poslijepodne je bilo rezervirano za dvije panel rasprave od kojih je prva </w:t>
      </w:r>
      <w:r>
        <w:rPr>
          <w:rFonts w:ascii="Calibri" w:eastAsia="Calibri" w:hAnsi="Calibri" w:cs="Times New Roman"/>
          <w:b/>
          <w:bCs/>
          <w:sz w:val="22"/>
          <w:szCs w:val="22"/>
          <w:lang w:val="hr-HR"/>
        </w:rPr>
        <w:t>Može li različitost uzdrmati glazbenu industriju?</w:t>
      </w:r>
      <w:r>
        <w:rPr>
          <w:rFonts w:ascii="Calibri" w:eastAsia="Calibri" w:hAnsi="Calibri" w:cs="Times New Roman"/>
          <w:sz w:val="22"/>
          <w:szCs w:val="22"/>
          <w:lang w:val="hr-HR"/>
        </w:rPr>
        <w:t xml:space="preserve"> bila posvećena glazbi, odnosno, glazbenoj industriji. O trendovima različitosti u politikama glazbenih industrija u regiji i globalno, položaju glazbenica na regionalnoj sceni te uvjetima rada raspravljali su Ilija Milošević iz </w:t>
      </w:r>
      <w:proofErr w:type="spellStart"/>
      <w:r>
        <w:rPr>
          <w:rFonts w:ascii="Calibri" w:eastAsia="Calibri" w:hAnsi="Calibri" w:cs="Times New Roman"/>
          <w:sz w:val="22"/>
          <w:szCs w:val="22"/>
          <w:lang w:val="hr-HR"/>
        </w:rPr>
        <w:t>Universal</w:t>
      </w:r>
      <w:proofErr w:type="spellEnd"/>
      <w:r>
        <w:rPr>
          <w:rFonts w:ascii="Calibri" w:eastAsia="Calibri" w:hAnsi="Calibri" w:cs="Times New Roman"/>
          <w:sz w:val="22"/>
          <w:szCs w:val="22"/>
          <w:lang w:val="hr-HR"/>
        </w:rPr>
        <w:t xml:space="preserve"> Music </w:t>
      </w:r>
      <w:proofErr w:type="spellStart"/>
      <w:r>
        <w:rPr>
          <w:rFonts w:ascii="Calibri" w:eastAsia="Calibri" w:hAnsi="Calibri" w:cs="Times New Roman"/>
          <w:sz w:val="22"/>
          <w:szCs w:val="22"/>
          <w:lang w:val="hr-HR"/>
        </w:rPr>
        <w:t>Serbia</w:t>
      </w:r>
      <w:proofErr w:type="spellEnd"/>
      <w:r>
        <w:rPr>
          <w:rFonts w:ascii="Calibri" w:eastAsia="Calibri" w:hAnsi="Calibri" w:cs="Times New Roman"/>
          <w:sz w:val="22"/>
          <w:szCs w:val="22"/>
          <w:lang w:val="hr-HR"/>
        </w:rPr>
        <w:t xml:space="preserve">, Antonela Marušić, </w:t>
      </w:r>
      <w:proofErr w:type="spellStart"/>
      <w:r>
        <w:rPr>
          <w:rFonts w:ascii="Calibri" w:eastAsia="Calibri" w:hAnsi="Calibri" w:cs="Times New Roman"/>
          <w:sz w:val="22"/>
          <w:szCs w:val="22"/>
          <w:lang w:val="hr-HR"/>
        </w:rPr>
        <w:t>freelance</w:t>
      </w:r>
      <w:proofErr w:type="spellEnd"/>
      <w:r>
        <w:rPr>
          <w:rFonts w:ascii="Calibri" w:eastAsia="Calibri" w:hAnsi="Calibri" w:cs="Times New Roman"/>
          <w:sz w:val="22"/>
          <w:szCs w:val="22"/>
          <w:lang w:val="hr-HR"/>
        </w:rPr>
        <w:t xml:space="preserve"> spisateljica i novinarka, te Luka Benčić, glazbenik i novinar. Nakon kratke pauze, uslijedio je panel </w:t>
      </w:r>
      <w:r>
        <w:rPr>
          <w:rFonts w:ascii="Calibri" w:eastAsia="Calibri" w:hAnsi="Calibri" w:cs="Times New Roman"/>
          <w:b/>
          <w:bCs/>
          <w:sz w:val="22"/>
          <w:szCs w:val="22"/>
          <w:lang w:val="hr-HR"/>
        </w:rPr>
        <w:t xml:space="preserve">Gradovi jednakosti </w:t>
      </w:r>
      <w:r>
        <w:rPr>
          <w:rFonts w:ascii="Calibri" w:eastAsia="Calibri" w:hAnsi="Calibri" w:cs="Times New Roman"/>
          <w:sz w:val="22"/>
          <w:szCs w:val="22"/>
          <w:lang w:val="hr-HR"/>
        </w:rPr>
        <w:t xml:space="preserve">o temi različitosti i jednakosti u kontekstu razvoja gradova uz </w:t>
      </w:r>
      <w:proofErr w:type="spellStart"/>
      <w:r>
        <w:rPr>
          <w:rFonts w:ascii="Calibri" w:eastAsia="Calibri" w:hAnsi="Calibri" w:cs="Times New Roman"/>
          <w:sz w:val="22"/>
          <w:szCs w:val="22"/>
          <w:lang w:val="hr-HR"/>
        </w:rPr>
        <w:t>paneliste</w:t>
      </w:r>
      <w:proofErr w:type="spellEnd"/>
      <w:r>
        <w:rPr>
          <w:rFonts w:ascii="Calibri" w:eastAsia="Calibri" w:hAnsi="Calibri" w:cs="Times New Roman"/>
          <w:sz w:val="22"/>
          <w:szCs w:val="22"/>
          <w:lang w:val="hr-HR"/>
        </w:rPr>
        <w:t xml:space="preserve"> Vojka Obersnela, Gradonačelnika Grada Rijeke, Ivane Popović iz Hrvatskog klastera konkurentnosti kulturnih i kreativnih industrija i Mirjane Matešić iz Hrvatskog poslovnog savjeta za održivi razvoj. Tako je Obersnel naglasio kako, govoreći o jednakosti na razini grada, govorimo od jednakosti pristupu obrazovnom sustavu, preko jednakosti u pristupu informacijama do jednakosti u mogućnosti bavljenja kulturom, čime se i projekt Europske prijestolnice kulture bavi, dok je Ivana Popović istaknula važnost uključivanja zajednice u kulturni život grada. Mirjana Matešić o jednakosti je govorila iz perspektive gospodarstva te istaknula novi europski trend istraživanja diskriminacije kojima se želi utjecati na pristranost poslodavaca prilikom selektiranja potencijalnih zaposlenika. Naime, rezultati su pokazali, da, iako imajući identične životopise, manjinske skupine (žene, pripadnici muslimanske vjeroispovijesti…), su već u startu zakinute na način da neće biti pozvani u daljnji selekcijski krug, što je poražavajuća činjenica. </w:t>
      </w:r>
    </w:p>
    <w:p w14:paraId="0EDB004A" w14:textId="77777777" w:rsidR="00093341" w:rsidRDefault="00093341" w:rsidP="00093341">
      <w:pPr>
        <w:spacing w:after="160" w:line="256" w:lineRule="auto"/>
        <w:jc w:val="both"/>
        <w:rPr>
          <w:rFonts w:ascii="Calibri" w:eastAsia="Calibri" w:hAnsi="Calibri" w:cs="Times New Roman"/>
          <w:sz w:val="22"/>
          <w:szCs w:val="22"/>
          <w:lang w:val="hr-HR"/>
        </w:rPr>
      </w:pPr>
      <w:r>
        <w:rPr>
          <w:rFonts w:ascii="Calibri" w:eastAsia="Calibri" w:hAnsi="Calibri" w:cs="Times New Roman"/>
          <w:sz w:val="22"/>
          <w:szCs w:val="22"/>
          <w:lang w:val="hr-HR"/>
        </w:rPr>
        <w:lastRenderedPageBreak/>
        <w:t xml:space="preserve">Predavanja drugog dana konferencije bavila su se temom medija u kontekstu različitosti. Tako je Danica Ilić iz organizacije </w:t>
      </w:r>
      <w:proofErr w:type="spellStart"/>
      <w:r>
        <w:rPr>
          <w:rFonts w:ascii="Calibri" w:eastAsia="Calibri" w:hAnsi="Calibri" w:cs="Times New Roman"/>
          <w:sz w:val="22"/>
          <w:szCs w:val="22"/>
          <w:lang w:val="hr-HR"/>
        </w:rPr>
        <w:t>Ethical</w:t>
      </w:r>
      <w:proofErr w:type="spellEnd"/>
      <w:r>
        <w:rPr>
          <w:rFonts w:ascii="Calibri" w:eastAsia="Calibri" w:hAnsi="Calibri" w:cs="Times New Roman"/>
          <w:sz w:val="22"/>
          <w:szCs w:val="22"/>
          <w:lang w:val="hr-HR"/>
        </w:rPr>
        <w:t xml:space="preserve"> </w:t>
      </w:r>
      <w:proofErr w:type="spellStart"/>
      <w:r>
        <w:rPr>
          <w:rFonts w:ascii="Calibri" w:eastAsia="Calibri" w:hAnsi="Calibri" w:cs="Times New Roman"/>
          <w:sz w:val="22"/>
          <w:szCs w:val="22"/>
          <w:lang w:val="hr-HR"/>
        </w:rPr>
        <w:t>Journalism</w:t>
      </w:r>
      <w:proofErr w:type="spellEnd"/>
      <w:r>
        <w:rPr>
          <w:rFonts w:ascii="Calibri" w:eastAsia="Calibri" w:hAnsi="Calibri" w:cs="Times New Roman"/>
          <w:sz w:val="22"/>
          <w:szCs w:val="22"/>
          <w:lang w:val="hr-HR"/>
        </w:rPr>
        <w:t xml:space="preserve"> Network održala predavanje </w:t>
      </w:r>
      <w:r>
        <w:rPr>
          <w:rFonts w:ascii="Calibri" w:eastAsia="Calibri" w:hAnsi="Calibri" w:cs="Times New Roman"/>
          <w:b/>
          <w:bCs/>
          <w:sz w:val="22"/>
          <w:szCs w:val="22"/>
          <w:lang w:val="hr-HR"/>
        </w:rPr>
        <w:t xml:space="preserve">Različitost u medijima: između #hashtaga i BBC </w:t>
      </w:r>
      <w:proofErr w:type="spellStart"/>
      <w:r>
        <w:rPr>
          <w:rFonts w:ascii="Calibri" w:eastAsia="Calibri" w:hAnsi="Calibri" w:cs="Times New Roman"/>
          <w:b/>
          <w:bCs/>
          <w:sz w:val="22"/>
          <w:szCs w:val="22"/>
          <w:lang w:val="hr-HR"/>
        </w:rPr>
        <w:t>krimi</w:t>
      </w:r>
      <w:proofErr w:type="spellEnd"/>
      <w:r>
        <w:rPr>
          <w:rFonts w:ascii="Calibri" w:eastAsia="Calibri" w:hAnsi="Calibri" w:cs="Times New Roman"/>
          <w:b/>
          <w:bCs/>
          <w:sz w:val="22"/>
          <w:szCs w:val="22"/>
          <w:lang w:val="hr-HR"/>
        </w:rPr>
        <w:t xml:space="preserve"> drame </w:t>
      </w:r>
      <w:r>
        <w:rPr>
          <w:rFonts w:ascii="Calibri" w:eastAsia="Calibri" w:hAnsi="Calibri" w:cs="Times New Roman"/>
          <w:sz w:val="22"/>
          <w:szCs w:val="22"/>
          <w:lang w:val="hr-HR"/>
        </w:rPr>
        <w:t xml:space="preserve">čija je temeljna ideja bila pokazati kako ideja o tome da će digitalni mediji biti ti koji će srušiti stereotipe o manjinskim skupinama, a temu različitosti širiti javnom sferom, nije održiva budući jako mali broj već tih navedenih manjinskih skupina uopće ima pristup medijima, to jest, radi u novinarstvu. Uslijedilo je predavanje </w:t>
      </w:r>
      <w:proofErr w:type="spellStart"/>
      <w:r>
        <w:rPr>
          <w:rFonts w:ascii="Calibri" w:eastAsia="Calibri" w:hAnsi="Calibri" w:cs="Times New Roman"/>
          <w:sz w:val="22"/>
          <w:szCs w:val="22"/>
          <w:lang w:val="hr-HR"/>
        </w:rPr>
        <w:t>Alisse</w:t>
      </w:r>
      <w:proofErr w:type="spellEnd"/>
      <w:r>
        <w:rPr>
          <w:rFonts w:ascii="Calibri" w:eastAsia="Calibri" w:hAnsi="Calibri" w:cs="Times New Roman"/>
          <w:sz w:val="22"/>
          <w:szCs w:val="22"/>
          <w:lang w:val="hr-HR"/>
        </w:rPr>
        <w:t xml:space="preserve"> </w:t>
      </w:r>
      <w:proofErr w:type="spellStart"/>
      <w:r>
        <w:rPr>
          <w:rFonts w:ascii="Calibri" w:eastAsia="Calibri" w:hAnsi="Calibri" w:cs="Times New Roman"/>
          <w:sz w:val="22"/>
          <w:szCs w:val="22"/>
          <w:lang w:val="hr-HR"/>
        </w:rPr>
        <w:t>Quart</w:t>
      </w:r>
      <w:proofErr w:type="spellEnd"/>
      <w:r>
        <w:rPr>
          <w:rFonts w:ascii="Calibri" w:eastAsia="Calibri" w:hAnsi="Calibri" w:cs="Times New Roman"/>
          <w:sz w:val="22"/>
          <w:szCs w:val="22"/>
          <w:lang w:val="hr-HR"/>
        </w:rPr>
        <w:t xml:space="preserve">, izvršne direktorice  </w:t>
      </w:r>
      <w:proofErr w:type="spellStart"/>
      <w:r>
        <w:rPr>
          <w:rFonts w:ascii="Calibri" w:eastAsia="Calibri" w:hAnsi="Calibri" w:cs="Times New Roman"/>
          <w:sz w:val="22"/>
          <w:szCs w:val="22"/>
          <w:lang w:val="hr-HR"/>
        </w:rPr>
        <w:t>Economic</w:t>
      </w:r>
      <w:proofErr w:type="spellEnd"/>
      <w:r>
        <w:rPr>
          <w:rFonts w:ascii="Calibri" w:eastAsia="Calibri" w:hAnsi="Calibri" w:cs="Times New Roman"/>
          <w:sz w:val="22"/>
          <w:szCs w:val="22"/>
          <w:lang w:val="hr-HR"/>
        </w:rPr>
        <w:t xml:space="preserve"> </w:t>
      </w:r>
      <w:proofErr w:type="spellStart"/>
      <w:r>
        <w:rPr>
          <w:rFonts w:ascii="Calibri" w:eastAsia="Calibri" w:hAnsi="Calibri" w:cs="Times New Roman"/>
          <w:sz w:val="22"/>
          <w:szCs w:val="22"/>
          <w:lang w:val="hr-HR"/>
        </w:rPr>
        <w:t>Hardship</w:t>
      </w:r>
      <w:proofErr w:type="spellEnd"/>
      <w:r>
        <w:rPr>
          <w:rFonts w:ascii="Calibri" w:eastAsia="Calibri" w:hAnsi="Calibri" w:cs="Times New Roman"/>
          <w:sz w:val="22"/>
          <w:szCs w:val="22"/>
          <w:lang w:val="hr-HR"/>
        </w:rPr>
        <w:t xml:space="preserve"> </w:t>
      </w:r>
      <w:proofErr w:type="spellStart"/>
      <w:r>
        <w:rPr>
          <w:rFonts w:ascii="Calibri" w:eastAsia="Calibri" w:hAnsi="Calibri" w:cs="Times New Roman"/>
          <w:sz w:val="22"/>
          <w:szCs w:val="22"/>
          <w:lang w:val="hr-HR"/>
        </w:rPr>
        <w:t>Reporting</w:t>
      </w:r>
      <w:proofErr w:type="spellEnd"/>
      <w:r>
        <w:rPr>
          <w:rFonts w:ascii="Calibri" w:eastAsia="Calibri" w:hAnsi="Calibri" w:cs="Times New Roman"/>
          <w:sz w:val="22"/>
          <w:szCs w:val="22"/>
          <w:lang w:val="hr-HR"/>
        </w:rPr>
        <w:t xml:space="preserve"> Projecta i kolumnistice nekih od najznačajnijih novina poput </w:t>
      </w:r>
      <w:proofErr w:type="spellStart"/>
      <w:r>
        <w:rPr>
          <w:rFonts w:ascii="Calibri" w:eastAsia="Calibri" w:hAnsi="Calibri" w:cs="Times New Roman"/>
          <w:i/>
          <w:iCs/>
          <w:sz w:val="22"/>
          <w:szCs w:val="22"/>
          <w:lang w:val="hr-HR"/>
        </w:rPr>
        <w:t>The</w:t>
      </w:r>
      <w:proofErr w:type="spellEnd"/>
      <w:r>
        <w:rPr>
          <w:rFonts w:ascii="Calibri" w:eastAsia="Calibri" w:hAnsi="Calibri" w:cs="Times New Roman"/>
          <w:i/>
          <w:iCs/>
          <w:sz w:val="22"/>
          <w:szCs w:val="22"/>
          <w:lang w:val="hr-HR"/>
        </w:rPr>
        <w:t xml:space="preserve"> New York Times</w:t>
      </w:r>
      <w:r>
        <w:rPr>
          <w:rFonts w:ascii="Calibri" w:eastAsia="Calibri" w:hAnsi="Calibri" w:cs="Times New Roman"/>
          <w:sz w:val="22"/>
          <w:szCs w:val="22"/>
          <w:lang w:val="hr-HR"/>
        </w:rPr>
        <w:t xml:space="preserve"> i </w:t>
      </w:r>
      <w:proofErr w:type="spellStart"/>
      <w:r>
        <w:rPr>
          <w:rFonts w:ascii="Calibri" w:eastAsia="Calibri" w:hAnsi="Calibri" w:cs="Times New Roman"/>
          <w:i/>
          <w:iCs/>
          <w:sz w:val="22"/>
          <w:szCs w:val="22"/>
          <w:lang w:val="hr-HR"/>
        </w:rPr>
        <w:t>The</w:t>
      </w:r>
      <w:proofErr w:type="spellEnd"/>
      <w:r>
        <w:rPr>
          <w:rFonts w:ascii="Calibri" w:eastAsia="Calibri" w:hAnsi="Calibri" w:cs="Times New Roman"/>
          <w:i/>
          <w:iCs/>
          <w:sz w:val="22"/>
          <w:szCs w:val="22"/>
          <w:lang w:val="hr-HR"/>
        </w:rPr>
        <w:t xml:space="preserve"> Guardian</w:t>
      </w:r>
      <w:r>
        <w:rPr>
          <w:rFonts w:ascii="Calibri" w:eastAsia="Calibri" w:hAnsi="Calibri" w:cs="Times New Roman"/>
          <w:sz w:val="22"/>
          <w:szCs w:val="22"/>
          <w:lang w:val="hr-HR"/>
        </w:rPr>
        <w:t xml:space="preserve">. Kroz svoje predavanje </w:t>
      </w:r>
      <w:r>
        <w:rPr>
          <w:rFonts w:ascii="Calibri" w:eastAsia="Calibri" w:hAnsi="Calibri" w:cs="Times New Roman"/>
          <w:b/>
          <w:bCs/>
          <w:sz w:val="22"/>
          <w:szCs w:val="22"/>
          <w:lang w:val="hr-HR"/>
        </w:rPr>
        <w:t xml:space="preserve">Kako u medije vratiti </w:t>
      </w:r>
      <w:proofErr w:type="spellStart"/>
      <w:r>
        <w:rPr>
          <w:rFonts w:ascii="Calibri" w:eastAsia="Calibri" w:hAnsi="Calibri" w:cs="Times New Roman"/>
          <w:b/>
          <w:bCs/>
          <w:sz w:val="22"/>
          <w:szCs w:val="22"/>
          <w:lang w:val="hr-HR"/>
        </w:rPr>
        <w:t>prekarne</w:t>
      </w:r>
      <w:proofErr w:type="spellEnd"/>
      <w:r>
        <w:rPr>
          <w:rFonts w:ascii="Calibri" w:eastAsia="Calibri" w:hAnsi="Calibri" w:cs="Times New Roman"/>
          <w:b/>
          <w:bCs/>
          <w:sz w:val="22"/>
          <w:szCs w:val="22"/>
          <w:lang w:val="hr-HR"/>
        </w:rPr>
        <w:t xml:space="preserve"> novinare i izvještavanje o nejednakostima</w:t>
      </w:r>
      <w:r>
        <w:rPr>
          <w:rFonts w:ascii="Calibri" w:eastAsia="Calibri" w:hAnsi="Calibri" w:cs="Times New Roman"/>
          <w:sz w:val="22"/>
          <w:szCs w:val="22"/>
          <w:lang w:val="hr-HR"/>
        </w:rPr>
        <w:t xml:space="preserve"> </w:t>
      </w:r>
      <w:proofErr w:type="spellStart"/>
      <w:r>
        <w:rPr>
          <w:rFonts w:ascii="Calibri" w:eastAsia="Calibri" w:hAnsi="Calibri" w:cs="Times New Roman"/>
          <w:sz w:val="22"/>
          <w:szCs w:val="22"/>
          <w:lang w:val="hr-HR"/>
        </w:rPr>
        <w:t>Quart</w:t>
      </w:r>
      <w:proofErr w:type="spellEnd"/>
      <w:r>
        <w:rPr>
          <w:rFonts w:ascii="Calibri" w:eastAsia="Calibri" w:hAnsi="Calibri" w:cs="Times New Roman"/>
          <w:sz w:val="22"/>
          <w:szCs w:val="22"/>
          <w:lang w:val="hr-HR"/>
        </w:rPr>
        <w:t xml:space="preserve"> je dala osvrt na američko novinarstvo danas, istaknuvši važnost postojanja neprofitnog novinarskog sektora, u doba Trumpa i trenda prenošenja tzv. </w:t>
      </w:r>
      <w:proofErr w:type="spellStart"/>
      <w:r>
        <w:rPr>
          <w:rFonts w:ascii="Calibri" w:eastAsia="Calibri" w:hAnsi="Calibri" w:cs="Times New Roman"/>
          <w:i/>
          <w:iCs/>
          <w:sz w:val="22"/>
          <w:szCs w:val="22"/>
          <w:lang w:val="hr-HR"/>
        </w:rPr>
        <w:t>fake</w:t>
      </w:r>
      <w:proofErr w:type="spellEnd"/>
      <w:r>
        <w:rPr>
          <w:rFonts w:ascii="Calibri" w:eastAsia="Calibri" w:hAnsi="Calibri" w:cs="Times New Roman"/>
          <w:i/>
          <w:iCs/>
          <w:sz w:val="22"/>
          <w:szCs w:val="22"/>
          <w:lang w:val="hr-HR"/>
        </w:rPr>
        <w:t xml:space="preserve"> </w:t>
      </w:r>
      <w:proofErr w:type="spellStart"/>
      <w:r>
        <w:rPr>
          <w:rFonts w:ascii="Calibri" w:eastAsia="Calibri" w:hAnsi="Calibri" w:cs="Times New Roman"/>
          <w:i/>
          <w:iCs/>
          <w:sz w:val="22"/>
          <w:szCs w:val="22"/>
          <w:lang w:val="hr-HR"/>
        </w:rPr>
        <w:t>news</w:t>
      </w:r>
      <w:proofErr w:type="spellEnd"/>
      <w:r>
        <w:rPr>
          <w:rFonts w:ascii="Calibri" w:eastAsia="Calibri" w:hAnsi="Calibri" w:cs="Times New Roman"/>
          <w:i/>
          <w:iCs/>
          <w:sz w:val="22"/>
          <w:szCs w:val="22"/>
          <w:lang w:val="hr-HR"/>
        </w:rPr>
        <w:t xml:space="preserve">, </w:t>
      </w:r>
      <w:r>
        <w:rPr>
          <w:rFonts w:ascii="Calibri" w:eastAsia="Calibri" w:hAnsi="Calibri" w:cs="Times New Roman"/>
          <w:sz w:val="22"/>
          <w:szCs w:val="22"/>
          <w:lang w:val="hr-HR"/>
        </w:rPr>
        <w:t>a ovim temama bavio se i panel</w:t>
      </w:r>
      <w:r>
        <w:rPr>
          <w:lang w:val="hr-HR"/>
        </w:rPr>
        <w:t xml:space="preserve"> </w:t>
      </w:r>
      <w:r>
        <w:rPr>
          <w:rFonts w:ascii="Calibri" w:eastAsia="Calibri" w:hAnsi="Calibri" w:cs="Times New Roman"/>
          <w:b/>
          <w:bCs/>
          <w:sz w:val="22"/>
          <w:szCs w:val="22"/>
          <w:lang w:val="hr-HR"/>
        </w:rPr>
        <w:t xml:space="preserve">Politike medija: Trump, </w:t>
      </w:r>
      <w:proofErr w:type="spellStart"/>
      <w:r>
        <w:rPr>
          <w:rFonts w:ascii="Calibri" w:eastAsia="Calibri" w:hAnsi="Calibri" w:cs="Times New Roman"/>
          <w:b/>
          <w:bCs/>
          <w:sz w:val="22"/>
          <w:szCs w:val="22"/>
          <w:lang w:val="hr-HR"/>
        </w:rPr>
        <w:t>Brexit</w:t>
      </w:r>
      <w:proofErr w:type="spellEnd"/>
      <w:r>
        <w:rPr>
          <w:rFonts w:ascii="Calibri" w:eastAsia="Calibri" w:hAnsi="Calibri" w:cs="Times New Roman"/>
          <w:b/>
          <w:bCs/>
          <w:sz w:val="22"/>
          <w:szCs w:val="22"/>
          <w:lang w:val="hr-HR"/>
        </w:rPr>
        <w:t xml:space="preserve"> i iznevjerena reprezentacija</w:t>
      </w:r>
      <w:r>
        <w:rPr>
          <w:rFonts w:ascii="Calibri" w:eastAsia="Calibri" w:hAnsi="Calibri" w:cs="Times New Roman"/>
          <w:sz w:val="22"/>
          <w:szCs w:val="22"/>
          <w:lang w:val="hr-HR"/>
        </w:rPr>
        <w:t xml:space="preserve"> koji je uslijedio. Sudjelovali su </w:t>
      </w:r>
      <w:proofErr w:type="spellStart"/>
      <w:r>
        <w:rPr>
          <w:rFonts w:ascii="Calibri" w:eastAsia="Calibri" w:hAnsi="Calibri" w:cs="Times New Roman"/>
          <w:sz w:val="22"/>
          <w:szCs w:val="22"/>
          <w:lang w:val="hr-HR"/>
        </w:rPr>
        <w:t>Alissa</w:t>
      </w:r>
      <w:proofErr w:type="spellEnd"/>
      <w:r>
        <w:rPr>
          <w:rFonts w:ascii="Calibri" w:eastAsia="Calibri" w:hAnsi="Calibri" w:cs="Times New Roman"/>
          <w:sz w:val="22"/>
          <w:szCs w:val="22"/>
          <w:lang w:val="hr-HR"/>
        </w:rPr>
        <w:t xml:space="preserve"> </w:t>
      </w:r>
      <w:proofErr w:type="spellStart"/>
      <w:r>
        <w:rPr>
          <w:rFonts w:ascii="Calibri" w:eastAsia="Calibri" w:hAnsi="Calibri" w:cs="Times New Roman"/>
          <w:sz w:val="22"/>
          <w:szCs w:val="22"/>
          <w:lang w:val="hr-HR"/>
        </w:rPr>
        <w:t>Quart</w:t>
      </w:r>
      <w:proofErr w:type="spellEnd"/>
      <w:r>
        <w:rPr>
          <w:rFonts w:ascii="Calibri" w:eastAsia="Calibri" w:hAnsi="Calibri" w:cs="Times New Roman"/>
          <w:sz w:val="22"/>
          <w:szCs w:val="22"/>
          <w:lang w:val="hr-HR"/>
        </w:rPr>
        <w:t xml:space="preserve">, Danica Ilić, te Milan Živković. Druga dva panela temu različitosti obradili su na primjeru kazališta, odnosno, </w:t>
      </w:r>
      <w:proofErr w:type="spellStart"/>
      <w:r>
        <w:rPr>
          <w:rFonts w:ascii="Calibri" w:eastAsia="Calibri" w:hAnsi="Calibri" w:cs="Times New Roman"/>
          <w:sz w:val="22"/>
          <w:szCs w:val="22"/>
          <w:lang w:val="hr-HR"/>
        </w:rPr>
        <w:t>gaming</w:t>
      </w:r>
      <w:proofErr w:type="spellEnd"/>
      <w:r>
        <w:rPr>
          <w:rFonts w:ascii="Calibri" w:eastAsia="Calibri" w:hAnsi="Calibri" w:cs="Times New Roman"/>
          <w:sz w:val="22"/>
          <w:szCs w:val="22"/>
          <w:lang w:val="hr-HR"/>
        </w:rPr>
        <w:t xml:space="preserve"> industrije. Tako su na panelu </w:t>
      </w:r>
      <w:r>
        <w:rPr>
          <w:rFonts w:ascii="Calibri" w:eastAsia="Calibri" w:hAnsi="Calibri" w:cs="Times New Roman"/>
          <w:b/>
          <w:bCs/>
          <w:sz w:val="22"/>
          <w:szCs w:val="22"/>
          <w:lang w:val="hr-HR"/>
        </w:rPr>
        <w:t xml:space="preserve">Čitanje kazališta </w:t>
      </w:r>
      <w:r>
        <w:rPr>
          <w:rFonts w:ascii="Calibri" w:eastAsia="Calibri" w:hAnsi="Calibri" w:cs="Times New Roman"/>
          <w:sz w:val="22"/>
          <w:szCs w:val="22"/>
          <w:lang w:val="hr-HR"/>
        </w:rPr>
        <w:t xml:space="preserve">koji je ujedno i autorski projekt - teatrološka tribina Srđana </w:t>
      </w:r>
      <w:proofErr w:type="spellStart"/>
      <w:r>
        <w:rPr>
          <w:rFonts w:ascii="Calibri" w:eastAsia="Calibri" w:hAnsi="Calibri" w:cs="Times New Roman"/>
          <w:sz w:val="22"/>
          <w:szCs w:val="22"/>
          <w:lang w:val="hr-HR"/>
        </w:rPr>
        <w:t>Sandića</w:t>
      </w:r>
      <w:proofErr w:type="spellEnd"/>
      <w:r>
        <w:rPr>
          <w:rFonts w:ascii="Calibri" w:eastAsia="Calibri" w:hAnsi="Calibri" w:cs="Times New Roman"/>
          <w:sz w:val="22"/>
          <w:szCs w:val="22"/>
          <w:lang w:val="hr-HR"/>
        </w:rPr>
        <w:t xml:space="preserve"> sudjelovale Olga Dimitrijević, </w:t>
      </w:r>
      <w:proofErr w:type="spellStart"/>
      <w:r>
        <w:rPr>
          <w:rFonts w:ascii="Calibri" w:eastAsia="Calibri" w:hAnsi="Calibri" w:cs="Times New Roman"/>
          <w:sz w:val="22"/>
          <w:szCs w:val="22"/>
          <w:lang w:val="hr-HR"/>
        </w:rPr>
        <w:t>freelance</w:t>
      </w:r>
      <w:proofErr w:type="spellEnd"/>
      <w:r>
        <w:rPr>
          <w:rFonts w:ascii="Calibri" w:eastAsia="Calibri" w:hAnsi="Calibri" w:cs="Times New Roman"/>
          <w:sz w:val="22"/>
          <w:szCs w:val="22"/>
          <w:lang w:val="hr-HR"/>
        </w:rPr>
        <w:t xml:space="preserve"> dramaturginja te dramaturginja Hrvatskog narodnog kazališta Ivana pl. Zajca i suosnivačica Petog ansambla, Nataša </w:t>
      </w:r>
      <w:proofErr w:type="spellStart"/>
      <w:r>
        <w:rPr>
          <w:rFonts w:ascii="Calibri" w:eastAsia="Calibri" w:hAnsi="Calibri" w:cs="Times New Roman"/>
          <w:sz w:val="22"/>
          <w:szCs w:val="22"/>
          <w:lang w:val="hr-HR"/>
        </w:rPr>
        <w:t>Antulov</w:t>
      </w:r>
      <w:proofErr w:type="spellEnd"/>
      <w:r>
        <w:rPr>
          <w:rFonts w:ascii="Calibri" w:eastAsia="Calibri" w:hAnsi="Calibri" w:cs="Times New Roman"/>
          <w:sz w:val="22"/>
          <w:szCs w:val="22"/>
          <w:lang w:val="hr-HR"/>
        </w:rPr>
        <w:t xml:space="preserve"> koje su govorile o tome kako temi različitosti pristupaju te kako je uključuju u ono čime se bave. Drugi dan konferencije završio je panel raspravom </w:t>
      </w:r>
      <w:r>
        <w:rPr>
          <w:rFonts w:ascii="Calibri" w:eastAsia="Calibri" w:hAnsi="Calibri" w:cs="Times New Roman"/>
          <w:b/>
          <w:bCs/>
          <w:sz w:val="22"/>
          <w:szCs w:val="22"/>
          <w:lang w:val="hr-HR"/>
        </w:rPr>
        <w:t xml:space="preserve">Razvojno okruženje, narativi i interakcija u </w:t>
      </w:r>
      <w:proofErr w:type="spellStart"/>
      <w:r>
        <w:rPr>
          <w:rFonts w:ascii="Calibri" w:eastAsia="Calibri" w:hAnsi="Calibri" w:cs="Times New Roman"/>
          <w:b/>
          <w:bCs/>
          <w:sz w:val="22"/>
          <w:szCs w:val="22"/>
          <w:lang w:val="hr-HR"/>
        </w:rPr>
        <w:t>gaming</w:t>
      </w:r>
      <w:proofErr w:type="spellEnd"/>
      <w:r>
        <w:rPr>
          <w:rFonts w:ascii="Calibri" w:eastAsia="Calibri" w:hAnsi="Calibri" w:cs="Times New Roman"/>
          <w:b/>
          <w:bCs/>
          <w:sz w:val="22"/>
          <w:szCs w:val="22"/>
          <w:lang w:val="hr-HR"/>
        </w:rPr>
        <w:t xml:space="preserve"> industriji </w:t>
      </w:r>
      <w:r>
        <w:rPr>
          <w:rFonts w:ascii="Calibri" w:eastAsia="Calibri" w:hAnsi="Calibri" w:cs="Times New Roman"/>
          <w:sz w:val="22"/>
          <w:szCs w:val="22"/>
          <w:lang w:val="hr-HR"/>
        </w:rPr>
        <w:t xml:space="preserve">koji se bavio </w:t>
      </w:r>
      <w:proofErr w:type="spellStart"/>
      <w:r>
        <w:rPr>
          <w:rFonts w:ascii="Calibri" w:eastAsia="Calibri" w:hAnsi="Calibri" w:cs="Times New Roman"/>
          <w:sz w:val="22"/>
          <w:szCs w:val="22"/>
          <w:lang w:val="hr-HR"/>
        </w:rPr>
        <w:t>gaming</w:t>
      </w:r>
      <w:proofErr w:type="spellEnd"/>
      <w:r>
        <w:rPr>
          <w:rFonts w:ascii="Calibri" w:eastAsia="Calibri" w:hAnsi="Calibri" w:cs="Times New Roman"/>
          <w:sz w:val="22"/>
          <w:szCs w:val="22"/>
          <w:lang w:val="hr-HR"/>
        </w:rPr>
        <w:t xml:space="preserve"> industrijom kao jednom od novih područja društvenog angažmana</w:t>
      </w:r>
      <w:r>
        <w:rPr>
          <w:rFonts w:ascii="Calibri" w:eastAsia="Calibri" w:hAnsi="Calibri" w:cs="Times New Roman"/>
          <w:b/>
          <w:bCs/>
          <w:sz w:val="22"/>
          <w:szCs w:val="22"/>
          <w:lang w:val="hr-HR"/>
        </w:rPr>
        <w:t xml:space="preserve">. </w:t>
      </w:r>
      <w:r>
        <w:rPr>
          <w:rFonts w:ascii="Calibri" w:eastAsia="Calibri" w:hAnsi="Calibri" w:cs="Times New Roman"/>
          <w:sz w:val="22"/>
          <w:szCs w:val="22"/>
          <w:lang w:val="hr-HR"/>
        </w:rPr>
        <w:t xml:space="preserve">Svoje viđenje ove zanimljive i nedovoljno propitane teme dali su kustos i teoretičar Srđan </w:t>
      </w:r>
      <w:proofErr w:type="spellStart"/>
      <w:r>
        <w:rPr>
          <w:rFonts w:ascii="Calibri" w:eastAsia="Calibri" w:hAnsi="Calibri" w:cs="Times New Roman"/>
          <w:sz w:val="22"/>
          <w:szCs w:val="22"/>
          <w:lang w:val="hr-HR"/>
        </w:rPr>
        <w:t>Laterza</w:t>
      </w:r>
      <w:proofErr w:type="spellEnd"/>
      <w:r>
        <w:rPr>
          <w:rFonts w:ascii="Calibri" w:eastAsia="Calibri" w:hAnsi="Calibri" w:cs="Times New Roman"/>
          <w:sz w:val="22"/>
          <w:szCs w:val="22"/>
          <w:lang w:val="hr-HR"/>
        </w:rPr>
        <w:t xml:space="preserve">, Vedran </w:t>
      </w:r>
      <w:proofErr w:type="spellStart"/>
      <w:r>
        <w:rPr>
          <w:rFonts w:ascii="Calibri" w:eastAsia="Calibri" w:hAnsi="Calibri" w:cs="Times New Roman"/>
          <w:sz w:val="22"/>
          <w:szCs w:val="22"/>
          <w:lang w:val="hr-HR"/>
        </w:rPr>
        <w:t>Vivoda</w:t>
      </w:r>
      <w:proofErr w:type="spellEnd"/>
      <w:r>
        <w:rPr>
          <w:rFonts w:ascii="Calibri" w:eastAsia="Calibri" w:hAnsi="Calibri" w:cs="Times New Roman"/>
          <w:sz w:val="22"/>
          <w:szCs w:val="22"/>
          <w:lang w:val="hr-HR"/>
        </w:rPr>
        <w:t xml:space="preserve"> iz Udruge proizvođača igara PGŽ-a i istraživač David </w:t>
      </w:r>
      <w:proofErr w:type="spellStart"/>
      <w:r>
        <w:rPr>
          <w:rFonts w:ascii="Calibri" w:eastAsia="Calibri" w:hAnsi="Calibri" w:cs="Times New Roman"/>
          <w:sz w:val="22"/>
          <w:szCs w:val="22"/>
          <w:lang w:val="hr-HR"/>
        </w:rPr>
        <w:t>Rajlić</w:t>
      </w:r>
      <w:proofErr w:type="spellEnd"/>
      <w:r>
        <w:rPr>
          <w:rFonts w:ascii="Calibri" w:eastAsia="Calibri" w:hAnsi="Calibri" w:cs="Times New Roman"/>
          <w:sz w:val="22"/>
          <w:szCs w:val="22"/>
          <w:lang w:val="hr-HR"/>
        </w:rPr>
        <w:t>.</w:t>
      </w:r>
    </w:p>
    <w:p w14:paraId="02A6E27D" w14:textId="77777777" w:rsidR="00093341" w:rsidRDefault="00093341" w:rsidP="00093341">
      <w:pPr>
        <w:spacing w:after="160" w:line="256" w:lineRule="auto"/>
        <w:jc w:val="both"/>
        <w:rPr>
          <w:rFonts w:ascii="Calibri" w:eastAsia="Calibri" w:hAnsi="Calibri" w:cs="Times New Roman"/>
          <w:sz w:val="22"/>
          <w:szCs w:val="22"/>
          <w:lang w:val="hr-HR"/>
        </w:rPr>
      </w:pPr>
      <w:r>
        <w:rPr>
          <w:rFonts w:ascii="Calibri" w:eastAsia="Calibri" w:hAnsi="Calibri" w:cs="Times New Roman"/>
          <w:sz w:val="22"/>
          <w:szCs w:val="22"/>
          <w:lang w:val="hr-HR"/>
        </w:rPr>
        <w:t xml:space="preserve">Iščekivanim predavanjem </w:t>
      </w:r>
      <w:proofErr w:type="spellStart"/>
      <w:r>
        <w:rPr>
          <w:rFonts w:ascii="Calibri" w:eastAsia="Calibri" w:hAnsi="Calibri" w:cs="Times New Roman"/>
          <w:sz w:val="22"/>
          <w:szCs w:val="22"/>
          <w:lang w:val="hr-HR"/>
        </w:rPr>
        <w:t>Leva</w:t>
      </w:r>
      <w:proofErr w:type="spellEnd"/>
      <w:r>
        <w:rPr>
          <w:rFonts w:ascii="Calibri" w:eastAsia="Calibri" w:hAnsi="Calibri" w:cs="Times New Roman"/>
          <w:sz w:val="22"/>
          <w:szCs w:val="22"/>
          <w:lang w:val="hr-HR"/>
        </w:rPr>
        <w:t xml:space="preserve"> </w:t>
      </w:r>
      <w:proofErr w:type="spellStart"/>
      <w:r>
        <w:rPr>
          <w:rFonts w:ascii="Calibri" w:eastAsia="Calibri" w:hAnsi="Calibri" w:cs="Times New Roman"/>
          <w:sz w:val="22"/>
          <w:szCs w:val="22"/>
          <w:lang w:val="hr-HR"/>
        </w:rPr>
        <w:t>Manovicha</w:t>
      </w:r>
      <w:proofErr w:type="spellEnd"/>
      <w:r>
        <w:rPr>
          <w:rFonts w:ascii="Calibri" w:eastAsia="Calibri" w:hAnsi="Calibri" w:cs="Times New Roman"/>
          <w:sz w:val="22"/>
          <w:szCs w:val="22"/>
          <w:lang w:val="hr-HR"/>
        </w:rPr>
        <w:t xml:space="preserve"> započeo je treći, ujedno i zadnji dan konferencije </w:t>
      </w:r>
      <w:proofErr w:type="spellStart"/>
      <w:r>
        <w:rPr>
          <w:rFonts w:ascii="Calibri" w:eastAsia="Calibri" w:hAnsi="Calibri" w:cs="Times New Roman"/>
          <w:sz w:val="22"/>
          <w:szCs w:val="22"/>
          <w:lang w:val="hr-HR"/>
        </w:rPr>
        <w:t>Diversity</w:t>
      </w:r>
      <w:proofErr w:type="spellEnd"/>
      <w:r>
        <w:rPr>
          <w:rFonts w:ascii="Calibri" w:eastAsia="Calibri" w:hAnsi="Calibri" w:cs="Times New Roman"/>
          <w:sz w:val="22"/>
          <w:szCs w:val="22"/>
          <w:lang w:val="hr-HR"/>
        </w:rPr>
        <w:t xml:space="preserve"> </w:t>
      </w:r>
      <w:proofErr w:type="spellStart"/>
      <w:r>
        <w:rPr>
          <w:rFonts w:ascii="Calibri" w:eastAsia="Calibri" w:hAnsi="Calibri" w:cs="Times New Roman"/>
          <w:sz w:val="22"/>
          <w:szCs w:val="22"/>
          <w:lang w:val="hr-HR"/>
        </w:rPr>
        <w:t>Mixer</w:t>
      </w:r>
      <w:proofErr w:type="spellEnd"/>
      <w:r>
        <w:rPr>
          <w:rFonts w:ascii="Calibri" w:eastAsia="Calibri" w:hAnsi="Calibri" w:cs="Times New Roman"/>
          <w:sz w:val="22"/>
          <w:szCs w:val="22"/>
          <w:lang w:val="hr-HR"/>
        </w:rPr>
        <w:t xml:space="preserve">. Jedan od vodećih teoretičara digitalne kulture i autor najznačajnije knjige u području novih medija </w:t>
      </w:r>
      <w:proofErr w:type="spellStart"/>
      <w:r>
        <w:rPr>
          <w:rFonts w:ascii="Calibri" w:eastAsia="Calibri" w:hAnsi="Calibri" w:cs="Times New Roman"/>
          <w:i/>
          <w:iCs/>
          <w:sz w:val="22"/>
          <w:szCs w:val="22"/>
          <w:lang w:val="hr-HR"/>
        </w:rPr>
        <w:t>The</w:t>
      </w:r>
      <w:proofErr w:type="spellEnd"/>
      <w:r>
        <w:rPr>
          <w:rFonts w:ascii="Calibri" w:eastAsia="Calibri" w:hAnsi="Calibri" w:cs="Times New Roman"/>
          <w:i/>
          <w:iCs/>
          <w:sz w:val="22"/>
          <w:szCs w:val="22"/>
          <w:lang w:val="hr-HR"/>
        </w:rPr>
        <w:t xml:space="preserve"> </w:t>
      </w:r>
      <w:proofErr w:type="spellStart"/>
      <w:r>
        <w:rPr>
          <w:rFonts w:ascii="Calibri" w:eastAsia="Calibri" w:hAnsi="Calibri" w:cs="Times New Roman"/>
          <w:i/>
          <w:iCs/>
          <w:sz w:val="22"/>
          <w:szCs w:val="22"/>
          <w:lang w:val="hr-HR"/>
        </w:rPr>
        <w:t>Language</w:t>
      </w:r>
      <w:proofErr w:type="spellEnd"/>
      <w:r>
        <w:rPr>
          <w:rFonts w:ascii="Calibri" w:eastAsia="Calibri" w:hAnsi="Calibri" w:cs="Times New Roman"/>
          <w:i/>
          <w:iCs/>
          <w:sz w:val="22"/>
          <w:szCs w:val="22"/>
          <w:lang w:val="hr-HR"/>
        </w:rPr>
        <w:t xml:space="preserve"> </w:t>
      </w:r>
      <w:proofErr w:type="spellStart"/>
      <w:r>
        <w:rPr>
          <w:rFonts w:ascii="Calibri" w:eastAsia="Calibri" w:hAnsi="Calibri" w:cs="Times New Roman"/>
          <w:i/>
          <w:iCs/>
          <w:sz w:val="22"/>
          <w:szCs w:val="22"/>
          <w:lang w:val="hr-HR"/>
        </w:rPr>
        <w:t>of</w:t>
      </w:r>
      <w:proofErr w:type="spellEnd"/>
      <w:r>
        <w:rPr>
          <w:rFonts w:ascii="Calibri" w:eastAsia="Calibri" w:hAnsi="Calibri" w:cs="Times New Roman"/>
          <w:i/>
          <w:iCs/>
          <w:sz w:val="22"/>
          <w:szCs w:val="22"/>
          <w:lang w:val="hr-HR"/>
        </w:rPr>
        <w:t xml:space="preserve"> New Media</w:t>
      </w:r>
      <w:r>
        <w:rPr>
          <w:rFonts w:ascii="Calibri" w:eastAsia="Calibri" w:hAnsi="Calibri" w:cs="Times New Roman"/>
          <w:sz w:val="22"/>
          <w:szCs w:val="22"/>
          <w:lang w:val="hr-HR"/>
        </w:rPr>
        <w:t xml:space="preserve">, u Rijeci je održao predavanje naziva </w:t>
      </w:r>
      <w:r>
        <w:rPr>
          <w:rFonts w:ascii="Calibri" w:eastAsia="Calibri" w:hAnsi="Calibri" w:cs="Times New Roman"/>
          <w:b/>
          <w:bCs/>
          <w:sz w:val="22"/>
          <w:szCs w:val="22"/>
          <w:lang w:val="hr-HR"/>
        </w:rPr>
        <w:t xml:space="preserve">Prostor, vrijeme i uzorci različitosti u suvremenoj globalnoj kulture </w:t>
      </w:r>
      <w:r>
        <w:rPr>
          <w:rFonts w:ascii="Calibri" w:eastAsia="Calibri" w:hAnsi="Calibri" w:cs="Times New Roman"/>
          <w:sz w:val="22"/>
          <w:szCs w:val="22"/>
          <w:lang w:val="hr-HR"/>
        </w:rPr>
        <w:t xml:space="preserve">kojim je </w:t>
      </w:r>
      <w:proofErr w:type="spellStart"/>
      <w:r>
        <w:rPr>
          <w:rFonts w:ascii="Calibri" w:eastAsia="Calibri" w:hAnsi="Calibri" w:cs="Times New Roman"/>
          <w:sz w:val="22"/>
          <w:szCs w:val="22"/>
          <w:lang w:val="hr-HR"/>
        </w:rPr>
        <w:t>predsatavio</w:t>
      </w:r>
      <w:proofErr w:type="spellEnd"/>
      <w:r>
        <w:rPr>
          <w:rFonts w:ascii="Calibri" w:eastAsia="Calibri" w:hAnsi="Calibri" w:cs="Times New Roman"/>
          <w:sz w:val="22"/>
          <w:szCs w:val="22"/>
          <w:lang w:val="hr-HR"/>
        </w:rPr>
        <w:t xml:space="preserve"> svoj novi projekt </w:t>
      </w:r>
      <w:proofErr w:type="spellStart"/>
      <w:r>
        <w:rPr>
          <w:rFonts w:ascii="Calibri" w:eastAsia="Calibri" w:hAnsi="Calibri" w:cs="Times New Roman"/>
          <w:sz w:val="22"/>
          <w:szCs w:val="22"/>
          <w:lang w:val="hr-HR"/>
        </w:rPr>
        <w:t>Elsewhere</w:t>
      </w:r>
      <w:proofErr w:type="spellEnd"/>
      <w:r>
        <w:rPr>
          <w:rFonts w:ascii="Calibri" w:eastAsia="Calibri" w:hAnsi="Calibri" w:cs="Times New Roman"/>
          <w:sz w:val="22"/>
          <w:szCs w:val="22"/>
          <w:lang w:val="hr-HR"/>
        </w:rPr>
        <w:t xml:space="preserve">, koji istražuje promjene u različitosti u raznim područjima kulture koristeći podatke na Internetu, a na razgovoru koji je uslijedio s Vukom Ćosićem, bilo je riječi o </w:t>
      </w:r>
      <w:proofErr w:type="spellStart"/>
      <w:r>
        <w:rPr>
          <w:rFonts w:ascii="Calibri" w:eastAsia="Calibri" w:hAnsi="Calibri" w:cs="Times New Roman"/>
          <w:sz w:val="22"/>
          <w:szCs w:val="22"/>
          <w:lang w:val="hr-HR"/>
        </w:rPr>
        <w:t>Manovichevoj</w:t>
      </w:r>
      <w:proofErr w:type="spellEnd"/>
      <w:r>
        <w:rPr>
          <w:rFonts w:ascii="Calibri" w:eastAsia="Calibri" w:hAnsi="Calibri" w:cs="Times New Roman"/>
          <w:sz w:val="22"/>
          <w:szCs w:val="22"/>
          <w:lang w:val="hr-HR"/>
        </w:rPr>
        <w:t xml:space="preserve"> nadolazećoj knjizi </w:t>
      </w:r>
      <w:proofErr w:type="spellStart"/>
      <w:r>
        <w:rPr>
          <w:rFonts w:ascii="Calibri" w:eastAsia="Calibri" w:hAnsi="Calibri" w:cs="Times New Roman"/>
          <w:i/>
          <w:iCs/>
          <w:sz w:val="22"/>
          <w:szCs w:val="22"/>
          <w:lang w:val="hr-HR"/>
        </w:rPr>
        <w:t>Cultural</w:t>
      </w:r>
      <w:proofErr w:type="spellEnd"/>
      <w:r>
        <w:rPr>
          <w:rFonts w:ascii="Calibri" w:eastAsia="Calibri" w:hAnsi="Calibri" w:cs="Times New Roman"/>
          <w:i/>
          <w:iCs/>
          <w:sz w:val="22"/>
          <w:szCs w:val="22"/>
          <w:lang w:val="hr-HR"/>
        </w:rPr>
        <w:t xml:space="preserve"> </w:t>
      </w:r>
      <w:proofErr w:type="spellStart"/>
      <w:r>
        <w:rPr>
          <w:rFonts w:ascii="Calibri" w:eastAsia="Calibri" w:hAnsi="Calibri" w:cs="Times New Roman"/>
          <w:i/>
          <w:iCs/>
          <w:sz w:val="22"/>
          <w:szCs w:val="22"/>
          <w:lang w:val="hr-HR"/>
        </w:rPr>
        <w:t>analytics</w:t>
      </w:r>
      <w:proofErr w:type="spellEnd"/>
      <w:r>
        <w:rPr>
          <w:rFonts w:ascii="Calibri" w:eastAsia="Calibri" w:hAnsi="Calibri" w:cs="Times New Roman"/>
          <w:sz w:val="22"/>
          <w:szCs w:val="22"/>
          <w:lang w:val="hr-HR"/>
        </w:rPr>
        <w:t xml:space="preserve">. Konferencija je završila zajedničkim panelom </w:t>
      </w:r>
      <w:r>
        <w:rPr>
          <w:rFonts w:ascii="Calibri" w:eastAsia="Calibri" w:hAnsi="Calibri" w:cs="Times New Roman"/>
          <w:b/>
          <w:bCs/>
          <w:sz w:val="22"/>
          <w:szCs w:val="22"/>
          <w:lang w:val="hr-HR"/>
        </w:rPr>
        <w:t xml:space="preserve">Prema drugačijoj vrsti različitosti </w:t>
      </w:r>
      <w:r>
        <w:rPr>
          <w:rFonts w:ascii="Calibri" w:eastAsia="Calibri" w:hAnsi="Calibri" w:cs="Times New Roman"/>
          <w:sz w:val="22"/>
          <w:szCs w:val="22"/>
          <w:lang w:val="hr-HR"/>
        </w:rPr>
        <w:t xml:space="preserve">na kojem su sudjelovali predavači s konferencije i istraživači Sveučilišta u Rijeci: Sanja Bojanić, Marin </w:t>
      </w:r>
      <w:proofErr w:type="spellStart"/>
      <w:r>
        <w:rPr>
          <w:rFonts w:ascii="Calibri" w:eastAsia="Calibri" w:hAnsi="Calibri" w:cs="Times New Roman"/>
          <w:sz w:val="22"/>
          <w:szCs w:val="22"/>
          <w:lang w:val="hr-HR"/>
        </w:rPr>
        <w:t>Lukanović</w:t>
      </w:r>
      <w:proofErr w:type="spellEnd"/>
      <w:r>
        <w:rPr>
          <w:rFonts w:ascii="Calibri" w:eastAsia="Calibri" w:hAnsi="Calibri" w:cs="Times New Roman"/>
          <w:sz w:val="22"/>
          <w:szCs w:val="22"/>
          <w:lang w:val="hr-HR"/>
        </w:rPr>
        <w:t xml:space="preserve">, Marko Luka Zubčić, Kristina Smoljanović i Kristina Stojanović </w:t>
      </w:r>
      <w:proofErr w:type="spellStart"/>
      <w:r>
        <w:rPr>
          <w:rFonts w:ascii="Calibri" w:eastAsia="Calibri" w:hAnsi="Calibri" w:cs="Times New Roman"/>
          <w:sz w:val="22"/>
          <w:szCs w:val="22"/>
          <w:lang w:val="hr-HR"/>
        </w:rPr>
        <w:t>Čehajić</w:t>
      </w:r>
      <w:proofErr w:type="spellEnd"/>
      <w:r>
        <w:rPr>
          <w:rFonts w:ascii="Calibri" w:eastAsia="Calibri" w:hAnsi="Calibri" w:cs="Times New Roman"/>
          <w:sz w:val="22"/>
          <w:szCs w:val="22"/>
          <w:lang w:val="hr-HR"/>
        </w:rPr>
        <w:t xml:space="preserve"> koji su predstavili istraživanje </w:t>
      </w:r>
      <w:r>
        <w:rPr>
          <w:rFonts w:ascii="Calibri" w:eastAsia="Calibri" w:hAnsi="Calibri" w:cs="Times New Roman"/>
          <w:b/>
          <w:bCs/>
          <w:sz w:val="22"/>
          <w:szCs w:val="22"/>
          <w:lang w:val="hr-HR"/>
        </w:rPr>
        <w:t>Vrijeme i rizik proizvode kvalitetu</w:t>
      </w:r>
      <w:r>
        <w:rPr>
          <w:rFonts w:ascii="Calibri" w:eastAsia="Calibri" w:hAnsi="Calibri" w:cs="Times New Roman"/>
          <w:sz w:val="22"/>
          <w:szCs w:val="22"/>
          <w:lang w:val="hr-HR"/>
        </w:rPr>
        <w:t>.</w:t>
      </w:r>
    </w:p>
    <w:p w14:paraId="574B9373" w14:textId="77777777" w:rsidR="00093341" w:rsidRDefault="00093341" w:rsidP="00093341">
      <w:pPr>
        <w:spacing w:after="160" w:line="256" w:lineRule="auto"/>
        <w:jc w:val="both"/>
        <w:rPr>
          <w:rFonts w:ascii="Calibri" w:eastAsia="Calibri" w:hAnsi="Calibri" w:cs="Times New Roman"/>
          <w:sz w:val="22"/>
          <w:szCs w:val="22"/>
          <w:lang w:val="hr-HR"/>
        </w:rPr>
      </w:pPr>
      <w:r>
        <w:rPr>
          <w:rFonts w:ascii="Calibri" w:eastAsia="Calibri" w:hAnsi="Calibri" w:cs="Times New Roman"/>
          <w:sz w:val="22"/>
          <w:szCs w:val="22"/>
          <w:lang w:val="hr-HR"/>
        </w:rPr>
        <w:t xml:space="preserve">Na konferenciji je predstavljeno i prvo hrvatsko istraživanje različitosti u kulturnim i kreativnim industrijama, koje će poslužiti kao preporuka za daljnje akcije, a budući da će Rijeka titulu Europske prijestolnice kulture iduće godine ponijeti pod sloganom Luka različitosti, projekt </w:t>
      </w:r>
      <w:proofErr w:type="spellStart"/>
      <w:r>
        <w:rPr>
          <w:rFonts w:ascii="Calibri" w:eastAsia="Calibri" w:hAnsi="Calibri" w:cs="Times New Roman"/>
          <w:sz w:val="22"/>
          <w:szCs w:val="22"/>
          <w:lang w:val="hr-HR"/>
        </w:rPr>
        <w:t>Diversity</w:t>
      </w:r>
      <w:proofErr w:type="spellEnd"/>
      <w:r>
        <w:rPr>
          <w:rFonts w:ascii="Calibri" w:eastAsia="Calibri" w:hAnsi="Calibri" w:cs="Times New Roman"/>
          <w:sz w:val="22"/>
          <w:szCs w:val="22"/>
          <w:lang w:val="hr-HR"/>
        </w:rPr>
        <w:t xml:space="preserve"> </w:t>
      </w:r>
      <w:proofErr w:type="spellStart"/>
      <w:r>
        <w:rPr>
          <w:rFonts w:ascii="Calibri" w:eastAsia="Calibri" w:hAnsi="Calibri" w:cs="Times New Roman"/>
          <w:sz w:val="22"/>
          <w:szCs w:val="22"/>
          <w:lang w:val="hr-HR"/>
        </w:rPr>
        <w:t>mixer</w:t>
      </w:r>
      <w:proofErr w:type="spellEnd"/>
      <w:r>
        <w:rPr>
          <w:rFonts w:ascii="Calibri" w:eastAsia="Calibri" w:hAnsi="Calibri" w:cs="Times New Roman"/>
          <w:sz w:val="22"/>
          <w:szCs w:val="22"/>
          <w:lang w:val="hr-HR"/>
        </w:rPr>
        <w:t xml:space="preserve">, uključujući i ovu riječku konferenciju, pokušaj  je da ta različitost svoje mjesto nađe u polju kulturnih i kreativnih industrija ali i da se konkretizira u politikama i praksama upravljanja različitošću. </w:t>
      </w:r>
    </w:p>
    <w:p w14:paraId="6C6AEE3F" w14:textId="18C2AA80" w:rsidR="00A161AE" w:rsidRDefault="00093341" w:rsidP="00093341">
      <w:pPr>
        <w:spacing w:after="160" w:line="256" w:lineRule="auto"/>
        <w:rPr>
          <w:rFonts w:ascii="Calibri" w:eastAsia="Calibri" w:hAnsi="Calibri" w:cs="Times New Roman"/>
          <w:sz w:val="22"/>
          <w:szCs w:val="22"/>
          <w:lang w:val="hr-HR"/>
        </w:rPr>
      </w:pPr>
      <w:r>
        <w:rPr>
          <w:rFonts w:ascii="Calibri" w:eastAsia="Calibri" w:hAnsi="Calibri" w:cs="Times New Roman"/>
          <w:sz w:val="22"/>
          <w:szCs w:val="22"/>
          <w:lang w:val="hr-HR"/>
        </w:rPr>
        <w:t xml:space="preserve">Konferencija je sastavni dio projekta </w:t>
      </w:r>
      <w:proofErr w:type="spellStart"/>
      <w:r>
        <w:rPr>
          <w:rFonts w:ascii="Calibri" w:eastAsia="Calibri" w:hAnsi="Calibri" w:cs="Times New Roman"/>
          <w:sz w:val="22"/>
          <w:szCs w:val="22"/>
          <w:lang w:val="hr-HR"/>
        </w:rPr>
        <w:t>Diversity</w:t>
      </w:r>
      <w:proofErr w:type="spellEnd"/>
      <w:r>
        <w:rPr>
          <w:rFonts w:ascii="Calibri" w:eastAsia="Calibri" w:hAnsi="Calibri" w:cs="Times New Roman"/>
          <w:sz w:val="22"/>
          <w:szCs w:val="22"/>
          <w:lang w:val="hr-HR"/>
        </w:rPr>
        <w:t xml:space="preserve"> </w:t>
      </w:r>
      <w:proofErr w:type="spellStart"/>
      <w:r>
        <w:rPr>
          <w:rFonts w:ascii="Calibri" w:eastAsia="Calibri" w:hAnsi="Calibri" w:cs="Times New Roman"/>
          <w:sz w:val="22"/>
          <w:szCs w:val="22"/>
          <w:lang w:val="hr-HR"/>
        </w:rPr>
        <w:t>mixer</w:t>
      </w:r>
      <w:proofErr w:type="spellEnd"/>
      <w:r>
        <w:rPr>
          <w:rFonts w:ascii="Calibri" w:eastAsia="Calibri" w:hAnsi="Calibri" w:cs="Times New Roman"/>
          <w:sz w:val="22"/>
          <w:szCs w:val="22"/>
          <w:lang w:val="hr-HR"/>
        </w:rPr>
        <w:t xml:space="preserve"> koji je financiran europskim sredstvima kroz Program o pravima, jednakosti i građanstvu Europske unije (2014-2020), a zajednički ga provode RIJEKA 2020 d.o.o. i Akademija primijenjenih umjetnosti Sveučilišta u Rijeci, u suradnji s Hrvatskim poslovnim savjetom za održivi razvoj, kao pridruženim partnerom.</w:t>
      </w:r>
    </w:p>
    <w:p w14:paraId="66FF1943" w14:textId="19765736" w:rsidR="00A161AE" w:rsidRDefault="00A161AE" w:rsidP="00093341">
      <w:pPr>
        <w:spacing w:after="160" w:line="256" w:lineRule="auto"/>
        <w:rPr>
          <w:rFonts w:ascii="Calibri" w:eastAsia="Calibri" w:hAnsi="Calibri" w:cs="Times New Roman"/>
          <w:sz w:val="22"/>
          <w:szCs w:val="22"/>
          <w:lang w:val="hr-HR"/>
        </w:rPr>
      </w:pPr>
      <w:r>
        <w:rPr>
          <w:rFonts w:ascii="Calibri" w:eastAsia="Calibri" w:hAnsi="Calibri" w:cs="Times New Roman"/>
          <w:sz w:val="22"/>
          <w:szCs w:val="22"/>
          <w:lang w:val="hr-HR"/>
        </w:rPr>
        <w:t>Unaprijed zahvaljujem na objavi.</w:t>
      </w:r>
    </w:p>
    <w:p w14:paraId="6C77012B" w14:textId="77777777" w:rsidR="00A161AE" w:rsidRPr="003F4915" w:rsidRDefault="00A161AE" w:rsidP="00A161AE">
      <w:pPr>
        <w:ind w:left="4956" w:right="-183"/>
        <w:rPr>
          <w:rFonts w:cstheme="minorHAnsi"/>
          <w:sz w:val="22"/>
          <w:szCs w:val="22"/>
        </w:rPr>
      </w:pPr>
      <w:r w:rsidRPr="003F4915">
        <w:rPr>
          <w:rFonts w:cstheme="minorHAnsi"/>
          <w:b/>
          <w:sz w:val="22"/>
          <w:szCs w:val="22"/>
        </w:rPr>
        <w:t xml:space="preserve">Lena Stojiljković </w:t>
      </w:r>
      <w:r w:rsidRPr="003F4915">
        <w:rPr>
          <w:rFonts w:cstheme="minorHAnsi"/>
          <w:sz w:val="22"/>
          <w:szCs w:val="22"/>
        </w:rPr>
        <w:t>–</w:t>
      </w:r>
      <w:r w:rsidRPr="003F4915">
        <w:rPr>
          <w:rFonts w:cstheme="minorHAnsi"/>
          <w:b/>
          <w:sz w:val="22"/>
          <w:szCs w:val="22"/>
        </w:rPr>
        <w:t xml:space="preserve"> </w:t>
      </w:r>
      <w:proofErr w:type="spellStart"/>
      <w:r w:rsidRPr="003F4915">
        <w:rPr>
          <w:rFonts w:cstheme="minorHAnsi"/>
          <w:sz w:val="22"/>
          <w:szCs w:val="22"/>
        </w:rPr>
        <w:t>Odnosi</w:t>
      </w:r>
      <w:proofErr w:type="spellEnd"/>
      <w:r w:rsidRPr="003F4915">
        <w:rPr>
          <w:rFonts w:cstheme="minorHAnsi"/>
          <w:sz w:val="22"/>
          <w:szCs w:val="22"/>
        </w:rPr>
        <w:t xml:space="preserve"> s </w:t>
      </w:r>
      <w:proofErr w:type="spellStart"/>
      <w:r w:rsidRPr="003F4915">
        <w:rPr>
          <w:rFonts w:cstheme="minorHAnsi"/>
          <w:sz w:val="22"/>
          <w:szCs w:val="22"/>
        </w:rPr>
        <w:t>medijima</w:t>
      </w:r>
      <w:proofErr w:type="spellEnd"/>
      <w:r w:rsidRPr="003F4915">
        <w:rPr>
          <w:rFonts w:cstheme="minorHAnsi"/>
          <w:sz w:val="22"/>
          <w:szCs w:val="22"/>
        </w:rPr>
        <w:t xml:space="preserve">, Rijeka 2020 </w:t>
      </w:r>
    </w:p>
    <w:p w14:paraId="2C74C3E3" w14:textId="77777777" w:rsidR="00A161AE" w:rsidRPr="003F4915" w:rsidRDefault="00A161AE" w:rsidP="00A161AE">
      <w:pPr>
        <w:ind w:left="709" w:right="-183"/>
        <w:jc w:val="right"/>
        <w:rPr>
          <w:rFonts w:cstheme="minorHAnsi"/>
          <w:sz w:val="22"/>
          <w:szCs w:val="22"/>
        </w:rPr>
      </w:pPr>
      <w:hyperlink r:id="rId7" w:history="1">
        <w:r w:rsidRPr="004C6E7D">
          <w:rPr>
            <w:rStyle w:val="Hiperveza"/>
            <w:rFonts w:cstheme="minorHAnsi"/>
            <w:sz w:val="22"/>
            <w:szCs w:val="22"/>
          </w:rPr>
          <w:t>lena.stojiljkovic@rijeka2020.eu</w:t>
        </w:r>
      </w:hyperlink>
      <w:r w:rsidRPr="003F4915">
        <w:rPr>
          <w:rFonts w:cstheme="minorHAnsi"/>
          <w:sz w:val="22"/>
          <w:szCs w:val="22"/>
        </w:rPr>
        <w:t xml:space="preserve">  </w:t>
      </w:r>
    </w:p>
    <w:p w14:paraId="3A94DC96" w14:textId="63BF31B3" w:rsidR="00B466E6" w:rsidRPr="00A161AE" w:rsidRDefault="00A161AE" w:rsidP="00A161AE">
      <w:pPr>
        <w:ind w:left="709" w:right="-183"/>
        <w:jc w:val="right"/>
        <w:rPr>
          <w:rFonts w:cstheme="minorHAnsi"/>
          <w:sz w:val="22"/>
          <w:szCs w:val="22"/>
        </w:rPr>
      </w:pPr>
      <w:r w:rsidRPr="003F4915">
        <w:rPr>
          <w:rFonts w:cstheme="minorHAnsi"/>
          <w:sz w:val="22"/>
          <w:szCs w:val="22"/>
        </w:rPr>
        <w:t xml:space="preserve">M: </w:t>
      </w:r>
      <w:r w:rsidRPr="003F4915">
        <w:rPr>
          <w:rFonts w:cstheme="minorHAnsi"/>
          <w:b/>
          <w:sz w:val="22"/>
          <w:szCs w:val="22"/>
        </w:rPr>
        <w:t>+385 91 612 63 42</w:t>
      </w:r>
    </w:p>
    <w:sectPr w:rsidR="00B466E6" w:rsidRPr="00A161AE" w:rsidSect="00735F4D">
      <w:headerReference w:type="default" r:id="rId8"/>
      <w:pgSz w:w="11900" w:h="16840" w:code="9"/>
      <w:pgMar w:top="1440" w:right="1080" w:bottom="1440" w:left="1080" w:header="22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A2C1D" w14:textId="77777777" w:rsidR="00E92416" w:rsidRDefault="00E92416">
      <w:r>
        <w:separator/>
      </w:r>
    </w:p>
  </w:endnote>
  <w:endnote w:type="continuationSeparator" w:id="0">
    <w:p w14:paraId="10FDC648" w14:textId="77777777" w:rsidR="00E92416" w:rsidRDefault="00E9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20002A87"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A54DC" w14:textId="77777777" w:rsidR="00E92416" w:rsidRDefault="00E92416">
      <w:r>
        <w:separator/>
      </w:r>
    </w:p>
  </w:footnote>
  <w:footnote w:type="continuationSeparator" w:id="0">
    <w:p w14:paraId="48D262A9" w14:textId="77777777" w:rsidR="00E92416" w:rsidRDefault="00E92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256C9" w14:textId="77777777" w:rsidR="00C61BFF" w:rsidRDefault="00C61BFF" w:rsidP="00735F4D">
    <w:pPr>
      <w:pStyle w:val="Zaglavlje"/>
    </w:pPr>
    <w:r>
      <w:rPr>
        <w:noProof/>
        <w:lang w:val="en-US"/>
      </w:rPr>
      <w:drawing>
        <wp:anchor distT="0" distB="0" distL="114300" distR="114300" simplePos="0" relativeHeight="251660288" behindDoc="0" locked="0" layoutInCell="1" allowOverlap="1" wp14:anchorId="3AE7F4AF" wp14:editId="6FA2AE92">
          <wp:simplePos x="0" y="0"/>
          <wp:positionH relativeFrom="column">
            <wp:posOffset>5793105</wp:posOffset>
          </wp:positionH>
          <wp:positionV relativeFrom="paragraph">
            <wp:posOffset>-1079500</wp:posOffset>
          </wp:positionV>
          <wp:extent cx="1066800" cy="611505"/>
          <wp:effectExtent l="0" t="0" r="0" b="0"/>
          <wp:wrapThrough wrapText="bothSides">
            <wp:wrapPolygon edited="0">
              <wp:start x="6943" y="673"/>
              <wp:lineTo x="6171" y="4037"/>
              <wp:lineTo x="6557" y="12785"/>
              <wp:lineTo x="1929" y="12785"/>
              <wp:lineTo x="1929" y="15477"/>
              <wp:lineTo x="7329" y="20187"/>
              <wp:lineTo x="15043" y="20187"/>
              <wp:lineTo x="20829" y="15477"/>
              <wp:lineTo x="20443" y="12785"/>
              <wp:lineTo x="15043" y="12785"/>
              <wp:lineTo x="16200" y="10093"/>
              <wp:lineTo x="15429" y="673"/>
              <wp:lineTo x="6943" y="67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stavica pozitiv -01.png"/>
                  <pic:cNvPicPr/>
                </pic:nvPicPr>
                <pic:blipFill>
                  <a:blip r:embed="rId1"/>
                  <a:stretch>
                    <a:fillRect/>
                  </a:stretch>
                </pic:blipFill>
                <pic:spPr>
                  <a:xfrm>
                    <a:off x="0" y="0"/>
                    <a:ext cx="1066800" cy="611505"/>
                  </a:xfrm>
                  <a:prstGeom prst="rect">
                    <a:avLst/>
                  </a:prstGeom>
                </pic:spPr>
              </pic:pic>
            </a:graphicData>
          </a:graphic>
        </wp:anchor>
      </w:drawing>
    </w:r>
    <w:r>
      <w:rPr>
        <w:noProof/>
        <w:lang w:val="en-US"/>
      </w:rPr>
      <w:drawing>
        <wp:anchor distT="0" distB="0" distL="114300" distR="114300" simplePos="0" relativeHeight="251659264" behindDoc="1" locked="0" layoutInCell="1" allowOverlap="1" wp14:anchorId="4F0FFE71" wp14:editId="33A10201">
          <wp:simplePos x="0" y="0"/>
          <wp:positionH relativeFrom="column">
            <wp:posOffset>-483870</wp:posOffset>
          </wp:positionH>
          <wp:positionV relativeFrom="paragraph">
            <wp:posOffset>-1487805</wp:posOffset>
          </wp:positionV>
          <wp:extent cx="5661057" cy="142871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2020_header logo.jpg"/>
                  <pic:cNvPicPr/>
                </pic:nvPicPr>
                <pic:blipFill>
                  <a:blip r:embed="rId2"/>
                  <a:stretch>
                    <a:fillRect/>
                  </a:stretch>
                </pic:blipFill>
                <pic:spPr bwMode="auto">
                  <a:xfrm>
                    <a:off x="0" y="0"/>
                    <a:ext cx="5661057" cy="1428718"/>
                  </a:xfrm>
                  <a:prstGeom prst="rect">
                    <a:avLst/>
                  </a:prstGeom>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44856EE" w14:textId="77777777" w:rsidR="00C61BFF" w:rsidRDefault="00C61BFF" w:rsidP="00735F4D">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5A2639"/>
    <w:multiLevelType w:val="hybridMultilevel"/>
    <w:tmpl w:val="06C4F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6E6"/>
    <w:rsid w:val="0000074D"/>
    <w:rsid w:val="00093341"/>
    <w:rsid w:val="000B422D"/>
    <w:rsid w:val="00126FAA"/>
    <w:rsid w:val="00143425"/>
    <w:rsid w:val="0017454B"/>
    <w:rsid w:val="001D5827"/>
    <w:rsid w:val="00251D64"/>
    <w:rsid w:val="002616C9"/>
    <w:rsid w:val="0045330D"/>
    <w:rsid w:val="00477005"/>
    <w:rsid w:val="00490C8C"/>
    <w:rsid w:val="005067F3"/>
    <w:rsid w:val="00662615"/>
    <w:rsid w:val="00735F4D"/>
    <w:rsid w:val="00742576"/>
    <w:rsid w:val="00757C0F"/>
    <w:rsid w:val="00912A91"/>
    <w:rsid w:val="009255C2"/>
    <w:rsid w:val="009507FA"/>
    <w:rsid w:val="00A161AE"/>
    <w:rsid w:val="00AF7E93"/>
    <w:rsid w:val="00B466E6"/>
    <w:rsid w:val="00BB0FC3"/>
    <w:rsid w:val="00BE494B"/>
    <w:rsid w:val="00C166B9"/>
    <w:rsid w:val="00C61BFF"/>
    <w:rsid w:val="00CF0E43"/>
    <w:rsid w:val="00CF5B76"/>
    <w:rsid w:val="00E07DCF"/>
    <w:rsid w:val="00E20399"/>
    <w:rsid w:val="00E92416"/>
    <w:rsid w:val="00F51C75"/>
    <w:rsid w:val="00FC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4E0DB"/>
  <w15:chartTrackingRefBased/>
  <w15:docId w15:val="{8D3DA7D8-158C-4904-909D-E8E449DC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66E6"/>
    <w:pPr>
      <w:spacing w:after="0" w:line="240" w:lineRule="auto"/>
    </w:pPr>
    <w:rPr>
      <w:rFonts w:eastAsiaTheme="minorEastAsia"/>
      <w:sz w:val="24"/>
      <w:szCs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B466E6"/>
    <w:pPr>
      <w:tabs>
        <w:tab w:val="center" w:pos="4703"/>
        <w:tab w:val="right" w:pos="9406"/>
      </w:tabs>
    </w:pPr>
  </w:style>
  <w:style w:type="character" w:customStyle="1" w:styleId="ZaglavljeChar">
    <w:name w:val="Zaglavlje Char"/>
    <w:basedOn w:val="Zadanifontodlomka"/>
    <w:link w:val="Zaglavlje"/>
    <w:uiPriority w:val="99"/>
    <w:rsid w:val="00B466E6"/>
    <w:rPr>
      <w:rFonts w:eastAsiaTheme="minorEastAsia"/>
      <w:sz w:val="24"/>
      <w:szCs w:val="24"/>
      <w:lang w:val="en-GB"/>
    </w:rPr>
  </w:style>
  <w:style w:type="character" w:styleId="Hiperveza">
    <w:name w:val="Hyperlink"/>
    <w:basedOn w:val="Zadanifontodlomka"/>
    <w:uiPriority w:val="99"/>
    <w:unhideWhenUsed/>
    <w:rsid w:val="00B466E6"/>
    <w:rPr>
      <w:color w:val="0563C1" w:themeColor="hyperlink"/>
      <w:u w:val="single"/>
    </w:rPr>
  </w:style>
  <w:style w:type="paragraph" w:styleId="StandardWeb">
    <w:name w:val="Normal (Web)"/>
    <w:basedOn w:val="Normal"/>
    <w:uiPriority w:val="99"/>
    <w:unhideWhenUsed/>
    <w:rsid w:val="00B466E6"/>
    <w:pPr>
      <w:spacing w:before="100" w:beforeAutospacing="1" w:after="100" w:afterAutospacing="1"/>
    </w:pPr>
    <w:rPr>
      <w:rFonts w:ascii="Times New Roman" w:eastAsia="Times New Roman" w:hAnsi="Times New Roman" w:cs="Times New Roman"/>
      <w:lang w:val="hr-HR" w:eastAsia="hr-HR"/>
    </w:rPr>
  </w:style>
  <w:style w:type="character" w:styleId="Naglaeno">
    <w:name w:val="Strong"/>
    <w:basedOn w:val="Zadanifontodlomka"/>
    <w:uiPriority w:val="22"/>
    <w:qFormat/>
    <w:rsid w:val="00B466E6"/>
    <w:rPr>
      <w:b/>
      <w:bCs/>
    </w:rPr>
  </w:style>
  <w:style w:type="character" w:styleId="Istaknuto">
    <w:name w:val="Emphasis"/>
    <w:basedOn w:val="Zadanifontodlomka"/>
    <w:uiPriority w:val="20"/>
    <w:qFormat/>
    <w:rsid w:val="00B466E6"/>
    <w:rPr>
      <w:i/>
      <w:iCs/>
    </w:rPr>
  </w:style>
  <w:style w:type="paragraph" w:styleId="Odlomakpopisa">
    <w:name w:val="List Paragraph"/>
    <w:basedOn w:val="Normal"/>
    <w:uiPriority w:val="34"/>
    <w:qFormat/>
    <w:rsid w:val="00477005"/>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84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na.stojiljkovic@rijeka2020.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1131</Words>
  <Characters>6451</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Nela Simić</dc:creator>
  <cp:keywords/>
  <dc:description/>
  <cp:lastModifiedBy>Stojiljković Lena</cp:lastModifiedBy>
  <cp:revision>14</cp:revision>
  <dcterms:created xsi:type="dcterms:W3CDTF">2019-09-17T06:22:00Z</dcterms:created>
  <dcterms:modified xsi:type="dcterms:W3CDTF">2019-09-17T07:43:00Z</dcterms:modified>
</cp:coreProperties>
</file>