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B817D" w14:textId="0038F532" w:rsidR="00366160" w:rsidRPr="006F5822" w:rsidRDefault="00843877" w:rsidP="0052392A">
      <w:pPr>
        <w:pStyle w:val="paragraph"/>
        <w:spacing w:before="0" w:beforeAutospacing="0" w:after="0" w:afterAutospacing="0"/>
        <w:ind w:left="993" w:right="1268"/>
        <w:textAlignment w:val="baseline"/>
        <w:rPr>
          <w:rFonts w:ascii="Calibri" w:eastAsiaTheme="minorEastAsia" w:hAnsi="Calibri" w:cs="Calibri"/>
          <w:sz w:val="22"/>
          <w:szCs w:val="22"/>
          <w:lang w:val="hr-HR"/>
        </w:rPr>
      </w:pPr>
      <w:bookmarkStart w:id="0" w:name="_GoBack"/>
      <w:bookmarkEnd w:id="0"/>
      <w:r w:rsidRPr="006F5822">
        <w:rPr>
          <w:rFonts w:ascii="Calibri" w:eastAsiaTheme="minorEastAsia" w:hAnsi="Calibri" w:cs="Calibri"/>
          <w:sz w:val="22"/>
          <w:szCs w:val="22"/>
          <w:lang w:val="hr-HR"/>
        </w:rPr>
        <w:t xml:space="preserve">Rijeka, </w:t>
      </w:r>
      <w:r w:rsidR="00B40A8F" w:rsidRPr="006F5822">
        <w:rPr>
          <w:rFonts w:ascii="Calibri" w:eastAsiaTheme="minorEastAsia" w:hAnsi="Calibri" w:cs="Calibri"/>
          <w:sz w:val="22"/>
          <w:szCs w:val="22"/>
          <w:lang w:val="hr-HR"/>
        </w:rPr>
        <w:t>30</w:t>
      </w:r>
      <w:r w:rsidRPr="006F5822">
        <w:rPr>
          <w:rFonts w:ascii="Calibri" w:eastAsiaTheme="minorEastAsia" w:hAnsi="Calibri" w:cs="Calibri"/>
          <w:sz w:val="22"/>
          <w:szCs w:val="22"/>
          <w:lang w:val="hr-HR"/>
        </w:rPr>
        <w:t>. rujna 2019.g.</w:t>
      </w:r>
    </w:p>
    <w:p w14:paraId="3BB67427" w14:textId="6192D2EF" w:rsidR="00843877" w:rsidRPr="006F5822" w:rsidRDefault="00843877" w:rsidP="0052392A">
      <w:pPr>
        <w:pStyle w:val="paragraph"/>
        <w:spacing w:before="0" w:beforeAutospacing="0" w:after="0" w:afterAutospacing="0"/>
        <w:ind w:left="993" w:right="1268"/>
        <w:textAlignment w:val="baseline"/>
        <w:rPr>
          <w:rFonts w:ascii="Calibri" w:eastAsiaTheme="minorEastAsia" w:hAnsi="Calibri" w:cs="Calibri"/>
          <w:sz w:val="22"/>
          <w:szCs w:val="22"/>
          <w:lang w:val="hr-HR"/>
        </w:rPr>
      </w:pPr>
    </w:p>
    <w:p w14:paraId="58B301B3" w14:textId="66BF913E" w:rsidR="00843877" w:rsidRPr="006F5822" w:rsidRDefault="00843877" w:rsidP="0052392A">
      <w:pPr>
        <w:pStyle w:val="paragraph"/>
        <w:spacing w:before="0" w:beforeAutospacing="0" w:after="0" w:afterAutospacing="0"/>
        <w:ind w:left="993" w:right="1268"/>
        <w:jc w:val="right"/>
        <w:textAlignment w:val="baseline"/>
        <w:rPr>
          <w:rFonts w:ascii="Calibri" w:eastAsiaTheme="minorEastAsia" w:hAnsi="Calibri" w:cs="Calibri"/>
          <w:b/>
          <w:bCs/>
          <w:sz w:val="22"/>
          <w:szCs w:val="22"/>
          <w:lang w:val="hr-HR"/>
        </w:rPr>
      </w:pPr>
      <w:r w:rsidRPr="006F5822">
        <w:rPr>
          <w:rFonts w:ascii="Calibri" w:eastAsiaTheme="minorEastAsia" w:hAnsi="Calibri" w:cs="Calibri"/>
          <w:b/>
          <w:bCs/>
          <w:sz w:val="22"/>
          <w:szCs w:val="22"/>
          <w:lang w:val="hr-HR"/>
        </w:rPr>
        <w:t>POZIV NA KONFERENCIJU ZA MEDIJE</w:t>
      </w:r>
    </w:p>
    <w:p w14:paraId="0304BAB5" w14:textId="677B56FE" w:rsidR="00843877" w:rsidRPr="006F5822" w:rsidRDefault="00843877" w:rsidP="0052392A">
      <w:pPr>
        <w:pStyle w:val="paragraph"/>
        <w:spacing w:before="0" w:beforeAutospacing="0" w:after="0" w:afterAutospacing="0"/>
        <w:ind w:left="993" w:right="1268"/>
        <w:textAlignment w:val="baseline"/>
        <w:rPr>
          <w:rFonts w:ascii="Calibri" w:eastAsiaTheme="minorEastAsia" w:hAnsi="Calibri" w:cs="Calibri"/>
          <w:sz w:val="22"/>
          <w:szCs w:val="22"/>
          <w:lang w:val="hr-HR"/>
        </w:rPr>
      </w:pPr>
    </w:p>
    <w:p w14:paraId="390F7B33" w14:textId="0EB858A9" w:rsidR="00273C42" w:rsidRPr="006F5822" w:rsidRDefault="00843877" w:rsidP="0052392A">
      <w:pPr>
        <w:pStyle w:val="paragraph"/>
        <w:spacing w:before="0" w:beforeAutospacing="0" w:after="0" w:afterAutospacing="0"/>
        <w:ind w:left="993" w:right="1268"/>
        <w:jc w:val="center"/>
        <w:textAlignment w:val="baseline"/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</w:pPr>
      <w:r w:rsidRPr="006F582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PREDSTAVLJANJE </w:t>
      </w:r>
      <w:r w:rsidR="00F36779" w:rsidRPr="006F582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PROGRAMA ZA 2020. </w:t>
      </w:r>
      <w:r w:rsidRPr="006F582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PROGRAMSKOG PRAVCA </w:t>
      </w:r>
      <w:r w:rsidR="00D70B2B" w:rsidRPr="006F582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LUNGOMARE ART</w:t>
      </w:r>
      <w:r w:rsidRPr="006F582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 </w:t>
      </w:r>
    </w:p>
    <w:p w14:paraId="01C532AF" w14:textId="0BA0F624" w:rsidR="00843877" w:rsidRPr="006F5822" w:rsidRDefault="00843877" w:rsidP="0052392A">
      <w:pPr>
        <w:pStyle w:val="paragraph"/>
        <w:spacing w:before="0" w:beforeAutospacing="0" w:after="0" w:afterAutospacing="0"/>
        <w:ind w:left="993" w:right="1268"/>
        <w:jc w:val="center"/>
        <w:textAlignment w:val="baseline"/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</w:pPr>
      <w:r w:rsidRPr="006F582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RIJEKE 2020 – EUROPSKE PRIJESTOLNICE KULUTRE</w:t>
      </w:r>
    </w:p>
    <w:p w14:paraId="08F3006C" w14:textId="6D63D8F8" w:rsidR="00843877" w:rsidRPr="006F5822" w:rsidRDefault="00843877" w:rsidP="0052392A">
      <w:pPr>
        <w:pStyle w:val="paragraph"/>
        <w:spacing w:before="0" w:beforeAutospacing="0" w:after="0" w:afterAutospacing="0"/>
        <w:ind w:left="993" w:right="1268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</w:p>
    <w:p w14:paraId="2A87829A" w14:textId="33BBF09D" w:rsidR="00843877" w:rsidRPr="006F5822" w:rsidRDefault="00843877" w:rsidP="0052392A">
      <w:pPr>
        <w:pStyle w:val="paragraph"/>
        <w:spacing w:before="0" w:beforeAutospacing="0" w:after="0" w:afterAutospacing="0"/>
        <w:ind w:left="993" w:right="1268" w:firstLine="425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r w:rsidRPr="006F582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U utorak, </w:t>
      </w:r>
      <w:r w:rsidR="00D70B2B" w:rsidRPr="006F582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1</w:t>
      </w:r>
      <w:r w:rsidRPr="006F582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. </w:t>
      </w:r>
      <w:r w:rsidR="00D70B2B" w:rsidRPr="006F582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listopada</w:t>
      </w:r>
      <w:r w:rsidRPr="006F582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 2019. godine </w:t>
      </w:r>
      <w:r w:rsidR="00564765" w:rsidRPr="006F582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u 1</w:t>
      </w:r>
      <w:r w:rsidR="00D70B2B" w:rsidRPr="006F582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0,30</w:t>
      </w:r>
      <w:r w:rsidR="00564765" w:rsidRPr="006F582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 sati </w:t>
      </w:r>
      <w:r w:rsidRPr="006F582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u </w:t>
      </w:r>
      <w:proofErr w:type="spellStart"/>
      <w:r w:rsidR="00D70B2B" w:rsidRPr="006F582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RiHubu</w:t>
      </w:r>
      <w:proofErr w:type="spellEnd"/>
      <w:r w:rsidRPr="006F5822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 (</w:t>
      </w:r>
      <w:r w:rsidR="00D70B2B" w:rsidRPr="006F5822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Ivana </w:t>
      </w:r>
      <w:proofErr w:type="spellStart"/>
      <w:r w:rsidR="00D70B2B" w:rsidRPr="006F5822">
        <w:rPr>
          <w:rFonts w:asciiTheme="minorHAnsi" w:eastAsiaTheme="minorEastAsia" w:hAnsiTheme="minorHAnsi" w:cstheme="minorHAnsi"/>
          <w:sz w:val="22"/>
          <w:szCs w:val="22"/>
          <w:lang w:val="hr-HR"/>
        </w:rPr>
        <w:t>Grohovca</w:t>
      </w:r>
      <w:proofErr w:type="spellEnd"/>
      <w:r w:rsidR="00D70B2B" w:rsidRPr="006F5822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 1a, Rijeka</w:t>
      </w:r>
      <w:r w:rsidRPr="006F5822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) održat će se konferencija za medije na kojoj će biti predstavljen </w:t>
      </w:r>
      <w:r w:rsidRPr="006F582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program za 2020. godinu, programskog pravca </w:t>
      </w:r>
      <w:r w:rsidR="00D70B2B" w:rsidRPr="006F5822"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lang w:val="hr-HR"/>
        </w:rPr>
        <w:t>Lungomare</w:t>
      </w:r>
      <w:r w:rsidR="0052392A" w:rsidRPr="006F5822"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lang w:val="hr-HR"/>
        </w:rPr>
        <w:t xml:space="preserve"> </w:t>
      </w:r>
      <w:r w:rsidR="00D70B2B" w:rsidRPr="006F5822"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lang w:val="hr-HR"/>
        </w:rPr>
        <w:t>Art</w:t>
      </w:r>
      <w:r w:rsidRPr="006F582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 Rijeke 2020 – Europske prijestolnice kulture</w:t>
      </w:r>
      <w:r w:rsidRPr="006F5822">
        <w:rPr>
          <w:rFonts w:asciiTheme="minorHAnsi" w:eastAsiaTheme="minorEastAsia" w:hAnsiTheme="minorHAnsi" w:cstheme="minorHAnsi"/>
          <w:sz w:val="22"/>
          <w:szCs w:val="22"/>
          <w:lang w:val="hr-HR"/>
        </w:rPr>
        <w:t>.</w:t>
      </w:r>
    </w:p>
    <w:p w14:paraId="0B8FADE2" w14:textId="220E78BE" w:rsidR="00843877" w:rsidRPr="006F5822" w:rsidRDefault="00843877" w:rsidP="0052392A">
      <w:pPr>
        <w:pStyle w:val="paragraph"/>
        <w:spacing w:before="0" w:beforeAutospacing="0" w:after="0" w:afterAutospacing="0"/>
        <w:ind w:left="993" w:right="1268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</w:p>
    <w:p w14:paraId="203AC8FF" w14:textId="1AB4208A" w:rsidR="00843877" w:rsidRPr="006F5822" w:rsidRDefault="00843877" w:rsidP="0052392A">
      <w:pPr>
        <w:pStyle w:val="paragraph"/>
        <w:spacing w:before="0" w:beforeAutospacing="0" w:after="0" w:afterAutospacing="0"/>
        <w:ind w:left="993" w:right="1268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r w:rsidRPr="006F5822">
        <w:rPr>
          <w:rFonts w:asciiTheme="minorHAnsi" w:eastAsiaTheme="minorEastAsia" w:hAnsiTheme="minorHAnsi" w:cstheme="minorHAnsi"/>
          <w:sz w:val="22"/>
          <w:szCs w:val="22"/>
          <w:lang w:val="hr-HR"/>
        </w:rPr>
        <w:t>Na konferenciji za medije sudjeluju:</w:t>
      </w:r>
    </w:p>
    <w:p w14:paraId="0B5117DE" w14:textId="410D48EF" w:rsidR="00843877" w:rsidRPr="006F5822" w:rsidRDefault="00843877" w:rsidP="0052392A">
      <w:pPr>
        <w:pStyle w:val="paragraph"/>
        <w:spacing w:before="0" w:beforeAutospacing="0" w:after="0" w:afterAutospacing="0"/>
        <w:ind w:left="993" w:right="1268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</w:p>
    <w:p w14:paraId="35B3D5E3" w14:textId="42778D1F" w:rsidR="00843877" w:rsidRPr="006F5822" w:rsidRDefault="00843877" w:rsidP="0052392A">
      <w:pPr>
        <w:pStyle w:val="paragraph"/>
        <w:numPr>
          <w:ilvl w:val="0"/>
          <w:numId w:val="30"/>
        </w:numPr>
        <w:spacing w:before="0" w:beforeAutospacing="0" w:after="0" w:afterAutospacing="0"/>
        <w:ind w:left="993" w:right="1268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r w:rsidRPr="006F582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Vojko Obersnel</w:t>
      </w:r>
      <w:r w:rsidRPr="006F5822">
        <w:rPr>
          <w:rFonts w:asciiTheme="minorHAnsi" w:eastAsiaTheme="minorEastAsia" w:hAnsiTheme="minorHAnsi" w:cstheme="minorHAnsi"/>
          <w:sz w:val="22"/>
          <w:szCs w:val="22"/>
          <w:lang w:val="hr-HR"/>
        </w:rPr>
        <w:t>, gradonačelnik Rijeke</w:t>
      </w:r>
    </w:p>
    <w:p w14:paraId="3BF5FF13" w14:textId="579AEF18" w:rsidR="00843877" w:rsidRPr="006F5822" w:rsidRDefault="00843877" w:rsidP="0052392A">
      <w:pPr>
        <w:pStyle w:val="paragraph"/>
        <w:numPr>
          <w:ilvl w:val="0"/>
          <w:numId w:val="30"/>
        </w:numPr>
        <w:spacing w:before="0" w:beforeAutospacing="0" w:after="0" w:afterAutospacing="0"/>
        <w:ind w:left="993" w:right="1268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r w:rsidRPr="006F582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Sonja Šišić</w:t>
      </w:r>
      <w:r w:rsidRPr="006F5822">
        <w:rPr>
          <w:rFonts w:asciiTheme="minorHAnsi" w:eastAsiaTheme="minorEastAsia" w:hAnsiTheme="minorHAnsi" w:cstheme="minorHAnsi"/>
          <w:sz w:val="22"/>
          <w:szCs w:val="22"/>
          <w:lang w:val="hr-HR"/>
        </w:rPr>
        <w:t>, pročelnica Upravnog odjela za kulturu, sport i tehničku kulturu Primorsko-goranske županij</w:t>
      </w:r>
      <w:r w:rsidR="007670C9" w:rsidRPr="006F5822">
        <w:rPr>
          <w:rFonts w:asciiTheme="minorHAnsi" w:eastAsiaTheme="minorEastAsia" w:hAnsiTheme="minorHAnsi" w:cstheme="minorHAnsi"/>
          <w:sz w:val="22"/>
          <w:szCs w:val="22"/>
          <w:lang w:val="hr-HR"/>
        </w:rPr>
        <w:t>e</w:t>
      </w:r>
    </w:p>
    <w:p w14:paraId="6DD35A3C" w14:textId="2424B6BA" w:rsidR="007670C9" w:rsidRPr="006F5822" w:rsidRDefault="007670C9" w:rsidP="0052392A">
      <w:pPr>
        <w:pStyle w:val="paragraph"/>
        <w:numPr>
          <w:ilvl w:val="0"/>
          <w:numId w:val="30"/>
        </w:numPr>
        <w:spacing w:before="0" w:beforeAutospacing="0" w:after="0" w:afterAutospacing="0"/>
        <w:ind w:left="993" w:right="1268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r w:rsidRPr="006F582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Ivan Šarar</w:t>
      </w:r>
      <w:r w:rsidRPr="006F5822">
        <w:rPr>
          <w:rFonts w:asciiTheme="minorHAnsi" w:eastAsiaTheme="minorEastAsia" w:hAnsiTheme="minorHAnsi" w:cstheme="minorHAnsi"/>
          <w:sz w:val="22"/>
          <w:szCs w:val="22"/>
          <w:lang w:val="hr-HR"/>
        </w:rPr>
        <w:t>, pročelnik Odjela za kulturu Grada Rijeke</w:t>
      </w:r>
    </w:p>
    <w:p w14:paraId="76589881" w14:textId="7A71647B" w:rsidR="00843877" w:rsidRPr="006F5822" w:rsidRDefault="00843877" w:rsidP="0052392A">
      <w:pPr>
        <w:pStyle w:val="paragraph"/>
        <w:numPr>
          <w:ilvl w:val="0"/>
          <w:numId w:val="30"/>
        </w:numPr>
        <w:spacing w:before="0" w:beforeAutospacing="0" w:after="0" w:afterAutospacing="0"/>
        <w:ind w:left="993" w:right="1268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r w:rsidRPr="006F582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Emina Višnić</w:t>
      </w:r>
      <w:r w:rsidRPr="006F5822">
        <w:rPr>
          <w:rFonts w:asciiTheme="minorHAnsi" w:eastAsiaTheme="minorEastAsia" w:hAnsiTheme="minorHAnsi" w:cstheme="minorHAnsi"/>
          <w:sz w:val="22"/>
          <w:szCs w:val="22"/>
          <w:lang w:val="hr-HR"/>
        </w:rPr>
        <w:t>, direktorica RIJEKE 2020</w:t>
      </w:r>
    </w:p>
    <w:p w14:paraId="6CC143CF" w14:textId="3A7F1294" w:rsidR="00843877" w:rsidRPr="006F5822" w:rsidRDefault="007670C9" w:rsidP="0052392A">
      <w:pPr>
        <w:pStyle w:val="paragraph"/>
        <w:numPr>
          <w:ilvl w:val="0"/>
          <w:numId w:val="30"/>
        </w:numPr>
        <w:spacing w:before="0" w:beforeAutospacing="0" w:after="0" w:afterAutospacing="0"/>
        <w:ind w:left="993" w:right="1268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r w:rsidRPr="006F5822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Iva Kelentrić</w:t>
      </w:r>
      <w:r w:rsidR="00843877" w:rsidRPr="006F5822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, glavna voditeljica programa </w:t>
      </w:r>
      <w:r w:rsidR="004C46E3" w:rsidRPr="006F5822">
        <w:rPr>
          <w:rFonts w:asciiTheme="minorHAnsi" w:eastAsiaTheme="minorEastAsia" w:hAnsiTheme="minorHAnsi" w:cstheme="minorHAnsi"/>
          <w:sz w:val="22"/>
          <w:szCs w:val="22"/>
          <w:lang w:val="hr-HR"/>
        </w:rPr>
        <w:t>Lungomare Art</w:t>
      </w:r>
      <w:r w:rsidR="00843877" w:rsidRPr="006F5822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 Rijeke 2020 – Europske prijestolnice kulture</w:t>
      </w:r>
    </w:p>
    <w:p w14:paraId="37F894E7" w14:textId="5675334A" w:rsidR="00855C78" w:rsidRPr="006F5822" w:rsidRDefault="00855C78" w:rsidP="0052392A">
      <w:pPr>
        <w:pStyle w:val="paragraph"/>
        <w:spacing w:before="0" w:beforeAutospacing="0" w:after="0" w:afterAutospacing="0"/>
        <w:ind w:left="993" w:right="1268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</w:p>
    <w:p w14:paraId="6890A526" w14:textId="63592176" w:rsidR="006F5822" w:rsidRPr="006F5822" w:rsidRDefault="00C801C2" w:rsidP="006F5822">
      <w:pPr>
        <w:ind w:left="993" w:right="1268"/>
        <w:jc w:val="both"/>
        <w:rPr>
          <w:sz w:val="22"/>
          <w:szCs w:val="22"/>
          <w:lang w:val="hr-HR"/>
        </w:rPr>
      </w:pPr>
      <w:r w:rsidRPr="006F5822">
        <w:rPr>
          <w:rFonts w:eastAsia="Times New Roman" w:cstheme="minorHAnsi"/>
          <w:color w:val="000000"/>
          <w:sz w:val="22"/>
          <w:szCs w:val="22"/>
          <w:lang w:val="hr-HR" w:eastAsia="hr-HR"/>
        </w:rPr>
        <w:t xml:space="preserve">Programski pravac </w:t>
      </w:r>
      <w:r w:rsidRPr="006F5822">
        <w:rPr>
          <w:rFonts w:eastAsia="Times New Roman" w:cstheme="minorHAnsi"/>
          <w:b/>
          <w:bCs/>
          <w:color w:val="000000"/>
          <w:sz w:val="22"/>
          <w:szCs w:val="22"/>
          <w:lang w:val="hr-HR" w:eastAsia="hr-HR"/>
        </w:rPr>
        <w:t>Lungomare Art</w:t>
      </w:r>
      <w:r w:rsidRPr="006F5822">
        <w:rPr>
          <w:rFonts w:eastAsia="Times New Roman" w:cstheme="minorHAnsi"/>
          <w:color w:val="000000"/>
          <w:sz w:val="22"/>
          <w:szCs w:val="22"/>
          <w:lang w:val="hr-HR" w:eastAsia="hr-HR"/>
        </w:rPr>
        <w:t xml:space="preserve"> Rijeke 2020 – Europske prijestolnice kulture postavlja </w:t>
      </w:r>
      <w:r w:rsidRPr="006F5822">
        <w:rPr>
          <w:rFonts w:eastAsia="Times New Roman" w:cstheme="minorHAnsi"/>
          <w:b/>
          <w:bCs/>
          <w:color w:val="000000"/>
          <w:sz w:val="22"/>
          <w:szCs w:val="22"/>
          <w:lang w:val="hr-HR" w:eastAsia="hr-HR"/>
        </w:rPr>
        <w:t>11 trajnih umjetničkih radova na 10 mjesta na području Kvarnera</w:t>
      </w:r>
      <w:r w:rsidRPr="006F5822">
        <w:rPr>
          <w:rFonts w:eastAsia="Times New Roman" w:cstheme="minorHAnsi"/>
          <w:color w:val="000000"/>
          <w:sz w:val="22"/>
          <w:szCs w:val="22"/>
          <w:lang w:val="hr-HR" w:eastAsia="hr-HR"/>
        </w:rPr>
        <w:t xml:space="preserve">. Svi umjetnički radovi tiču se određenih </w:t>
      </w:r>
      <w:r w:rsidR="006F5822" w:rsidRPr="006F5822">
        <w:rPr>
          <w:rFonts w:eastAsia="Times New Roman" w:cstheme="minorHAnsi"/>
          <w:b/>
          <w:bCs/>
          <w:color w:val="000000"/>
          <w:sz w:val="22"/>
          <w:szCs w:val="22"/>
          <w:lang w:val="hr-HR" w:eastAsia="hr-HR"/>
        </w:rPr>
        <w:t xml:space="preserve"> </w:t>
      </w:r>
      <w:r w:rsidRPr="006F5822">
        <w:rPr>
          <w:rFonts w:eastAsia="Times New Roman" w:cstheme="minorHAnsi"/>
          <w:color w:val="000000"/>
          <w:sz w:val="22"/>
          <w:szCs w:val="22"/>
          <w:lang w:val="hr-HR" w:eastAsia="hr-HR"/>
        </w:rPr>
        <w:t xml:space="preserve">posebnosti samog mjesta u kojem se postavljaju, a ideja vodilja je koncentrirati se na </w:t>
      </w:r>
      <w:r w:rsidRPr="006F5822">
        <w:rPr>
          <w:rFonts w:eastAsia="Times New Roman" w:cstheme="minorHAnsi"/>
          <w:b/>
          <w:bCs/>
          <w:color w:val="000000"/>
          <w:sz w:val="22"/>
          <w:szCs w:val="22"/>
          <w:lang w:val="hr-HR" w:eastAsia="hr-HR"/>
        </w:rPr>
        <w:t>posebnost koja je važna lokalnoj zajednici, a koja u određenoj mjeri povezuje i baštinu i sadašnji trenutak</w:t>
      </w:r>
      <w:r w:rsidRPr="006F5822">
        <w:rPr>
          <w:rFonts w:eastAsia="Times New Roman" w:cstheme="minorHAnsi"/>
          <w:color w:val="000000"/>
          <w:sz w:val="22"/>
          <w:szCs w:val="22"/>
          <w:lang w:val="hr-HR" w:eastAsia="hr-HR"/>
        </w:rPr>
        <w:t>.</w:t>
      </w:r>
      <w:r w:rsidR="006F5822" w:rsidRPr="006F5822">
        <w:rPr>
          <w:rFonts w:eastAsia="Times New Roman" w:cstheme="minorHAnsi"/>
          <w:color w:val="000000"/>
          <w:sz w:val="22"/>
          <w:szCs w:val="22"/>
          <w:lang w:val="hr-HR" w:eastAsia="hr-HR"/>
        </w:rPr>
        <w:t xml:space="preserve"> </w:t>
      </w:r>
      <w:r w:rsidR="006F5822" w:rsidRPr="006F5822">
        <w:rPr>
          <w:b/>
          <w:bCs/>
          <w:sz w:val="22"/>
          <w:szCs w:val="22"/>
          <w:lang w:val="hr-HR"/>
        </w:rPr>
        <w:t>Autori instalacija</w:t>
      </w:r>
      <w:r w:rsidR="006F5822" w:rsidRPr="006F5822">
        <w:rPr>
          <w:sz w:val="22"/>
          <w:szCs w:val="22"/>
          <w:lang w:val="hr-HR"/>
        </w:rPr>
        <w:t xml:space="preserve"> </w:t>
      </w:r>
      <w:r w:rsidR="006F5822" w:rsidRPr="006F5822">
        <w:rPr>
          <w:b/>
          <w:bCs/>
          <w:sz w:val="22"/>
          <w:szCs w:val="22"/>
          <w:lang w:val="hr-HR"/>
        </w:rPr>
        <w:t>renomirani</w:t>
      </w:r>
      <w:r w:rsidR="006F5822">
        <w:rPr>
          <w:b/>
          <w:bCs/>
          <w:sz w:val="22"/>
          <w:szCs w:val="22"/>
          <w:lang w:val="hr-HR"/>
        </w:rPr>
        <w:t xml:space="preserve"> su</w:t>
      </w:r>
      <w:r w:rsidR="006F5822" w:rsidRPr="006F5822">
        <w:rPr>
          <w:b/>
          <w:bCs/>
          <w:sz w:val="22"/>
          <w:szCs w:val="22"/>
          <w:lang w:val="hr-HR"/>
        </w:rPr>
        <w:t xml:space="preserve"> umjetnici i umjetnice, dizajneri i arhitekti iz Hrvatske, Europe, Japana i Čilea</w:t>
      </w:r>
      <w:r w:rsidR="006F5822">
        <w:rPr>
          <w:sz w:val="22"/>
          <w:szCs w:val="22"/>
          <w:lang w:val="hr-HR"/>
        </w:rPr>
        <w:t>.</w:t>
      </w:r>
    </w:p>
    <w:p w14:paraId="642A60F4" w14:textId="77777777" w:rsidR="006F5822" w:rsidRPr="006F5822" w:rsidRDefault="006F5822" w:rsidP="006F5822">
      <w:pPr>
        <w:ind w:right="1268"/>
        <w:jc w:val="both"/>
        <w:rPr>
          <w:sz w:val="22"/>
          <w:szCs w:val="22"/>
          <w:lang w:val="hr-HR"/>
        </w:rPr>
      </w:pPr>
    </w:p>
    <w:p w14:paraId="54EF0C48" w14:textId="7F330A98" w:rsidR="006B31C9" w:rsidRPr="006F5822" w:rsidRDefault="006B31C9" w:rsidP="0052392A">
      <w:pPr>
        <w:ind w:left="993" w:right="1268"/>
        <w:jc w:val="both"/>
        <w:rPr>
          <w:b/>
          <w:bCs/>
          <w:sz w:val="22"/>
          <w:szCs w:val="22"/>
          <w:lang w:val="hr-HR"/>
        </w:rPr>
      </w:pPr>
      <w:r w:rsidRPr="006F5822">
        <w:rPr>
          <w:sz w:val="22"/>
          <w:szCs w:val="22"/>
          <w:lang w:val="hr-HR"/>
        </w:rPr>
        <w:t xml:space="preserve">Zahvaljujući projektu Europske prijestolnice kulture, u Rijeci i na području Kvarnera </w:t>
      </w:r>
      <w:r w:rsidRPr="006F5822">
        <w:rPr>
          <w:b/>
          <w:bCs/>
          <w:sz w:val="22"/>
          <w:szCs w:val="22"/>
          <w:lang w:val="hr-HR"/>
        </w:rPr>
        <w:t xml:space="preserve">suvremena </w:t>
      </w:r>
    </w:p>
    <w:p w14:paraId="5DC8ECED" w14:textId="443B5034" w:rsidR="00273C42" w:rsidRPr="006F5822" w:rsidRDefault="006B31C9" w:rsidP="006F5822">
      <w:pPr>
        <w:ind w:left="993" w:right="1268"/>
        <w:jc w:val="both"/>
        <w:rPr>
          <w:sz w:val="22"/>
          <w:szCs w:val="22"/>
          <w:lang w:val="hr-HR"/>
        </w:rPr>
      </w:pPr>
      <w:r w:rsidRPr="006F5822">
        <w:rPr>
          <w:b/>
          <w:bCs/>
          <w:sz w:val="22"/>
          <w:szCs w:val="22"/>
          <w:lang w:val="hr-HR"/>
        </w:rPr>
        <w:t>umjetnost izlazi iz muzeja i susreće se s lokalnim zajednicama</w:t>
      </w:r>
      <w:r w:rsidRPr="006F5822">
        <w:rPr>
          <w:sz w:val="22"/>
          <w:szCs w:val="22"/>
          <w:lang w:val="hr-HR"/>
        </w:rPr>
        <w:t xml:space="preserve"> stvarajući </w:t>
      </w:r>
      <w:r w:rsidRPr="006F5822">
        <w:rPr>
          <w:b/>
          <w:bCs/>
          <w:sz w:val="22"/>
          <w:szCs w:val="22"/>
          <w:lang w:val="hr-HR"/>
        </w:rPr>
        <w:t>novu kulturno-umjetničko-turističku rut</w:t>
      </w:r>
      <w:r w:rsidR="00CE7D7F">
        <w:rPr>
          <w:b/>
          <w:bCs/>
          <w:sz w:val="22"/>
          <w:szCs w:val="22"/>
          <w:lang w:val="hr-HR"/>
        </w:rPr>
        <w:t>u</w:t>
      </w:r>
      <w:r w:rsidRPr="006F5822">
        <w:rPr>
          <w:sz w:val="22"/>
          <w:szCs w:val="22"/>
          <w:lang w:val="hr-HR"/>
        </w:rPr>
        <w:t xml:space="preserve"> koja donosi novu vrijednost mjestima koja su obuhvaćena ovim programom. Programska cjelina EPK projekta, Lungomare Art, na ovaj način, postavljanjem trajnih umjetničkih radova, otkriva </w:t>
      </w:r>
      <w:r w:rsidRPr="006F5822">
        <w:rPr>
          <w:b/>
          <w:bCs/>
          <w:sz w:val="22"/>
          <w:szCs w:val="22"/>
          <w:lang w:val="hr-HR"/>
        </w:rPr>
        <w:t>priče koje nije moguće naći u uobičajenim turističkim brošurama</w:t>
      </w:r>
      <w:r w:rsidRPr="006F5822">
        <w:rPr>
          <w:sz w:val="22"/>
          <w:szCs w:val="22"/>
          <w:lang w:val="hr-HR"/>
        </w:rPr>
        <w:t xml:space="preserve">. Kao polazište za istraživanje ove umjetnosti i ovih priča može se odabrati bilo koja lokacija. Na obali: na ulazu u </w:t>
      </w:r>
      <w:proofErr w:type="spellStart"/>
      <w:r w:rsidRPr="006F5822">
        <w:rPr>
          <w:b/>
          <w:bCs/>
          <w:sz w:val="22"/>
          <w:szCs w:val="22"/>
          <w:lang w:val="hr-HR"/>
        </w:rPr>
        <w:t>Brseč</w:t>
      </w:r>
      <w:proofErr w:type="spellEnd"/>
      <w:r w:rsidRPr="006F5822">
        <w:rPr>
          <w:sz w:val="22"/>
          <w:szCs w:val="22"/>
          <w:lang w:val="hr-HR"/>
        </w:rPr>
        <w:t xml:space="preserve">, na planinarskoj stazi kod </w:t>
      </w:r>
      <w:r w:rsidRPr="006F5822">
        <w:rPr>
          <w:b/>
          <w:bCs/>
          <w:sz w:val="22"/>
          <w:szCs w:val="22"/>
          <w:lang w:val="hr-HR"/>
        </w:rPr>
        <w:t>Lovranske Drage</w:t>
      </w:r>
      <w:r w:rsidRPr="006F5822">
        <w:rPr>
          <w:sz w:val="22"/>
          <w:szCs w:val="22"/>
          <w:lang w:val="hr-HR"/>
        </w:rPr>
        <w:t xml:space="preserve">, na trgu i ispod mora u </w:t>
      </w:r>
      <w:r w:rsidRPr="006F5822">
        <w:rPr>
          <w:b/>
          <w:bCs/>
          <w:sz w:val="22"/>
          <w:szCs w:val="22"/>
          <w:lang w:val="hr-HR"/>
        </w:rPr>
        <w:t>Voloskom</w:t>
      </w:r>
      <w:r w:rsidRPr="006F5822">
        <w:rPr>
          <w:sz w:val="22"/>
          <w:szCs w:val="22"/>
          <w:lang w:val="hr-HR"/>
        </w:rPr>
        <w:t xml:space="preserve">, </w:t>
      </w:r>
      <w:r w:rsidRPr="006F5822">
        <w:rPr>
          <w:b/>
          <w:bCs/>
          <w:sz w:val="22"/>
          <w:szCs w:val="22"/>
          <w:lang w:val="hr-HR"/>
        </w:rPr>
        <w:t>u ribarnici u Rijeci</w:t>
      </w:r>
      <w:r w:rsidRPr="006F5822">
        <w:rPr>
          <w:sz w:val="22"/>
          <w:szCs w:val="22"/>
          <w:lang w:val="hr-HR"/>
        </w:rPr>
        <w:t xml:space="preserve">, na </w:t>
      </w:r>
      <w:r w:rsidRPr="006F5822">
        <w:rPr>
          <w:b/>
          <w:bCs/>
          <w:sz w:val="22"/>
          <w:szCs w:val="22"/>
          <w:lang w:val="hr-HR"/>
        </w:rPr>
        <w:t xml:space="preserve">plaži </w:t>
      </w:r>
      <w:proofErr w:type="spellStart"/>
      <w:r w:rsidRPr="006F5822">
        <w:rPr>
          <w:b/>
          <w:bCs/>
          <w:sz w:val="22"/>
          <w:szCs w:val="22"/>
          <w:lang w:val="hr-HR"/>
        </w:rPr>
        <w:t>Grčevo</w:t>
      </w:r>
      <w:proofErr w:type="spellEnd"/>
      <w:r w:rsidRPr="006F5822">
        <w:rPr>
          <w:sz w:val="22"/>
          <w:szCs w:val="22"/>
          <w:lang w:val="hr-HR"/>
        </w:rPr>
        <w:t xml:space="preserve"> na riječkim Pećinama, na plaži Svežanj na </w:t>
      </w:r>
      <w:proofErr w:type="spellStart"/>
      <w:r w:rsidRPr="006F5822">
        <w:rPr>
          <w:sz w:val="22"/>
          <w:szCs w:val="22"/>
          <w:lang w:val="hr-HR"/>
        </w:rPr>
        <w:t>Žurkovu</w:t>
      </w:r>
      <w:proofErr w:type="spellEnd"/>
      <w:r w:rsidRPr="006F5822">
        <w:rPr>
          <w:sz w:val="22"/>
          <w:szCs w:val="22"/>
          <w:lang w:val="hr-HR"/>
        </w:rPr>
        <w:t xml:space="preserve"> u </w:t>
      </w:r>
      <w:proofErr w:type="spellStart"/>
      <w:r w:rsidRPr="006F5822">
        <w:rPr>
          <w:b/>
          <w:bCs/>
          <w:sz w:val="22"/>
          <w:szCs w:val="22"/>
          <w:lang w:val="hr-HR"/>
        </w:rPr>
        <w:t>Kostreni</w:t>
      </w:r>
      <w:proofErr w:type="spellEnd"/>
      <w:r w:rsidRPr="006F5822">
        <w:rPr>
          <w:sz w:val="22"/>
          <w:szCs w:val="22"/>
          <w:lang w:val="hr-HR"/>
        </w:rPr>
        <w:t xml:space="preserve"> i u središtu </w:t>
      </w:r>
      <w:r w:rsidRPr="006F5822">
        <w:rPr>
          <w:b/>
          <w:bCs/>
          <w:sz w:val="22"/>
          <w:szCs w:val="22"/>
          <w:lang w:val="hr-HR"/>
        </w:rPr>
        <w:t>Crikvenice</w:t>
      </w:r>
      <w:r w:rsidRPr="006F5822">
        <w:rPr>
          <w:sz w:val="22"/>
          <w:szCs w:val="22"/>
          <w:lang w:val="hr-HR"/>
        </w:rPr>
        <w:t xml:space="preserve">. Ili pak na otocima: park uz pristanište u </w:t>
      </w:r>
      <w:r w:rsidRPr="006F5822">
        <w:rPr>
          <w:b/>
          <w:bCs/>
          <w:sz w:val="22"/>
          <w:szCs w:val="22"/>
          <w:lang w:val="hr-HR"/>
        </w:rPr>
        <w:t>Loparu</w:t>
      </w:r>
      <w:r w:rsidRPr="006F5822">
        <w:rPr>
          <w:sz w:val="22"/>
          <w:szCs w:val="22"/>
          <w:lang w:val="hr-HR"/>
        </w:rPr>
        <w:t xml:space="preserve"> na Rabu, iznad </w:t>
      </w:r>
      <w:r w:rsidRPr="006F5822">
        <w:rPr>
          <w:b/>
          <w:bCs/>
          <w:sz w:val="22"/>
          <w:szCs w:val="22"/>
          <w:lang w:val="hr-HR"/>
        </w:rPr>
        <w:t>Baške</w:t>
      </w:r>
      <w:r w:rsidRPr="006F5822">
        <w:rPr>
          <w:sz w:val="22"/>
          <w:szCs w:val="22"/>
          <w:lang w:val="hr-HR"/>
        </w:rPr>
        <w:t xml:space="preserve"> na Krku i na Veloj rivi u </w:t>
      </w:r>
      <w:r w:rsidRPr="006F5822">
        <w:rPr>
          <w:b/>
          <w:bCs/>
          <w:sz w:val="22"/>
          <w:szCs w:val="22"/>
          <w:lang w:val="hr-HR"/>
        </w:rPr>
        <w:t>Malom Lošinju</w:t>
      </w:r>
      <w:r w:rsidRPr="006F5822">
        <w:rPr>
          <w:sz w:val="22"/>
          <w:szCs w:val="22"/>
          <w:lang w:val="hr-HR"/>
        </w:rPr>
        <w:t xml:space="preserve">. </w:t>
      </w:r>
    </w:p>
    <w:p w14:paraId="5891633F" w14:textId="5C994E50" w:rsidR="00F36779" w:rsidRPr="006F5822" w:rsidRDefault="00F36779" w:rsidP="0052392A">
      <w:pPr>
        <w:pStyle w:val="paragraph"/>
        <w:spacing w:before="0" w:beforeAutospacing="0" w:after="0" w:afterAutospacing="0"/>
        <w:ind w:left="993" w:right="1268"/>
        <w:textAlignment w:val="baseline"/>
        <w:rPr>
          <w:rStyle w:val="e24kjd"/>
          <w:rFonts w:asciiTheme="minorHAnsi" w:hAnsiTheme="minorHAnsi" w:cstheme="minorHAnsi"/>
          <w:sz w:val="22"/>
          <w:szCs w:val="22"/>
        </w:rPr>
      </w:pPr>
    </w:p>
    <w:p w14:paraId="005E3885" w14:textId="47F0E4B3" w:rsidR="00F36779" w:rsidRPr="006F5822" w:rsidRDefault="00F36779" w:rsidP="0052392A">
      <w:pPr>
        <w:pStyle w:val="paragraph"/>
        <w:spacing w:before="0" w:beforeAutospacing="0" w:after="0" w:afterAutospacing="0"/>
        <w:ind w:left="993" w:right="1268"/>
        <w:textAlignment w:val="baseline"/>
        <w:rPr>
          <w:rStyle w:val="e24kjd"/>
          <w:rFonts w:asciiTheme="minorHAnsi" w:hAnsiTheme="minorHAnsi" w:cstheme="minorHAnsi"/>
          <w:sz w:val="22"/>
          <w:szCs w:val="22"/>
        </w:rPr>
      </w:pPr>
      <w:proofErr w:type="spellStart"/>
      <w:r w:rsidRPr="006F5822">
        <w:rPr>
          <w:rStyle w:val="e24kjd"/>
          <w:rFonts w:asciiTheme="minorHAnsi" w:hAnsiTheme="minorHAnsi" w:cstheme="minorHAnsi"/>
          <w:sz w:val="22"/>
          <w:szCs w:val="22"/>
        </w:rPr>
        <w:t>Novinarima</w:t>
      </w:r>
      <w:proofErr w:type="spellEnd"/>
      <w:r w:rsidRPr="006F5822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5822">
        <w:rPr>
          <w:rStyle w:val="e24kjd"/>
          <w:rFonts w:asciiTheme="minorHAnsi" w:hAnsiTheme="minorHAnsi" w:cstheme="minorHAnsi"/>
          <w:sz w:val="22"/>
          <w:szCs w:val="22"/>
        </w:rPr>
        <w:t>će</w:t>
      </w:r>
      <w:proofErr w:type="spellEnd"/>
      <w:r w:rsidRPr="006F5822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5822">
        <w:rPr>
          <w:rStyle w:val="e24kjd"/>
          <w:rFonts w:asciiTheme="minorHAnsi" w:hAnsiTheme="minorHAnsi" w:cstheme="minorHAnsi"/>
          <w:sz w:val="22"/>
          <w:szCs w:val="22"/>
        </w:rPr>
        <w:t>na</w:t>
      </w:r>
      <w:proofErr w:type="spellEnd"/>
      <w:r w:rsidRPr="006F5822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5822">
        <w:rPr>
          <w:rStyle w:val="e24kjd"/>
          <w:rFonts w:asciiTheme="minorHAnsi" w:hAnsiTheme="minorHAnsi" w:cstheme="minorHAnsi"/>
          <w:sz w:val="22"/>
          <w:szCs w:val="22"/>
        </w:rPr>
        <w:t>konferenciji</w:t>
      </w:r>
      <w:proofErr w:type="spellEnd"/>
      <w:r w:rsidRPr="006F5822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5822">
        <w:rPr>
          <w:rStyle w:val="e24kjd"/>
          <w:rFonts w:asciiTheme="minorHAnsi" w:hAnsiTheme="minorHAnsi" w:cstheme="minorHAnsi"/>
          <w:sz w:val="22"/>
          <w:szCs w:val="22"/>
        </w:rPr>
        <w:t>za</w:t>
      </w:r>
      <w:proofErr w:type="spellEnd"/>
      <w:r w:rsidRPr="006F5822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5822">
        <w:rPr>
          <w:rStyle w:val="e24kjd"/>
          <w:rFonts w:asciiTheme="minorHAnsi" w:hAnsiTheme="minorHAnsi" w:cstheme="minorHAnsi"/>
          <w:sz w:val="22"/>
          <w:szCs w:val="22"/>
        </w:rPr>
        <w:t>medije</w:t>
      </w:r>
      <w:proofErr w:type="spellEnd"/>
      <w:r w:rsidRPr="006F5822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5822">
        <w:rPr>
          <w:rStyle w:val="e24kjd"/>
          <w:rFonts w:asciiTheme="minorHAnsi" w:hAnsiTheme="minorHAnsi" w:cstheme="minorHAnsi"/>
          <w:sz w:val="22"/>
          <w:szCs w:val="22"/>
        </w:rPr>
        <w:t>biti</w:t>
      </w:r>
      <w:proofErr w:type="spellEnd"/>
      <w:r w:rsidRPr="006F5822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5822">
        <w:rPr>
          <w:rStyle w:val="e24kjd"/>
          <w:rFonts w:asciiTheme="minorHAnsi" w:hAnsiTheme="minorHAnsi" w:cstheme="minorHAnsi"/>
          <w:sz w:val="22"/>
          <w:szCs w:val="22"/>
        </w:rPr>
        <w:t>podijeljena</w:t>
      </w:r>
      <w:proofErr w:type="spellEnd"/>
      <w:r w:rsidRPr="006F5822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5822">
        <w:rPr>
          <w:rStyle w:val="e24kjd"/>
          <w:rFonts w:asciiTheme="minorHAnsi" w:hAnsiTheme="minorHAnsi" w:cstheme="minorHAnsi"/>
          <w:sz w:val="22"/>
          <w:szCs w:val="22"/>
        </w:rPr>
        <w:t>šira</w:t>
      </w:r>
      <w:proofErr w:type="spellEnd"/>
      <w:r w:rsidRPr="006F5822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5822">
        <w:rPr>
          <w:rStyle w:val="e24kjd"/>
          <w:rFonts w:asciiTheme="minorHAnsi" w:hAnsiTheme="minorHAnsi" w:cstheme="minorHAnsi"/>
          <w:sz w:val="22"/>
          <w:szCs w:val="22"/>
        </w:rPr>
        <w:t>pisana</w:t>
      </w:r>
      <w:proofErr w:type="spellEnd"/>
      <w:r w:rsidRPr="006F5822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5822">
        <w:rPr>
          <w:rStyle w:val="e24kjd"/>
          <w:rFonts w:asciiTheme="minorHAnsi" w:hAnsiTheme="minorHAnsi" w:cstheme="minorHAnsi"/>
          <w:sz w:val="22"/>
          <w:szCs w:val="22"/>
        </w:rPr>
        <w:t>informacija</w:t>
      </w:r>
      <w:proofErr w:type="spellEnd"/>
      <w:r w:rsidRPr="006F5822">
        <w:rPr>
          <w:rStyle w:val="e24kjd"/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6F5822">
        <w:rPr>
          <w:rStyle w:val="e24kjd"/>
          <w:rFonts w:asciiTheme="minorHAnsi" w:hAnsiTheme="minorHAnsi" w:cstheme="minorHAnsi"/>
          <w:sz w:val="22"/>
          <w:szCs w:val="22"/>
        </w:rPr>
        <w:t>detaljnijim</w:t>
      </w:r>
      <w:proofErr w:type="spellEnd"/>
      <w:r w:rsidRPr="006F5822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5822">
        <w:rPr>
          <w:rStyle w:val="e24kjd"/>
          <w:rFonts w:asciiTheme="minorHAnsi" w:hAnsiTheme="minorHAnsi" w:cstheme="minorHAnsi"/>
          <w:sz w:val="22"/>
          <w:szCs w:val="22"/>
        </w:rPr>
        <w:t>opisom</w:t>
      </w:r>
      <w:proofErr w:type="spellEnd"/>
      <w:r w:rsidRPr="006F5822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5822">
        <w:rPr>
          <w:rStyle w:val="e24kjd"/>
          <w:rFonts w:asciiTheme="minorHAnsi" w:hAnsiTheme="minorHAnsi" w:cstheme="minorHAnsi"/>
          <w:sz w:val="22"/>
          <w:szCs w:val="22"/>
        </w:rPr>
        <w:t>ovog</w:t>
      </w:r>
      <w:proofErr w:type="spellEnd"/>
      <w:r w:rsidRPr="006F5822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5822">
        <w:rPr>
          <w:rStyle w:val="e24kjd"/>
          <w:rFonts w:asciiTheme="minorHAnsi" w:hAnsiTheme="minorHAnsi" w:cstheme="minorHAnsi"/>
          <w:sz w:val="22"/>
          <w:szCs w:val="22"/>
        </w:rPr>
        <w:t>programskog</w:t>
      </w:r>
      <w:proofErr w:type="spellEnd"/>
      <w:r w:rsidRPr="006F5822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5822">
        <w:rPr>
          <w:rStyle w:val="e24kjd"/>
          <w:rFonts w:asciiTheme="minorHAnsi" w:hAnsiTheme="minorHAnsi" w:cstheme="minorHAnsi"/>
          <w:sz w:val="22"/>
          <w:szCs w:val="22"/>
        </w:rPr>
        <w:t>pravca</w:t>
      </w:r>
      <w:proofErr w:type="spellEnd"/>
      <w:r w:rsidRPr="006F5822">
        <w:rPr>
          <w:rStyle w:val="e24kjd"/>
          <w:rFonts w:asciiTheme="minorHAnsi" w:hAnsiTheme="minorHAnsi" w:cstheme="minorHAnsi"/>
          <w:sz w:val="22"/>
          <w:szCs w:val="22"/>
        </w:rPr>
        <w:t>.</w:t>
      </w:r>
    </w:p>
    <w:p w14:paraId="76E5FCE9" w14:textId="77777777" w:rsidR="005C7259" w:rsidRPr="006F5822" w:rsidRDefault="005C7259" w:rsidP="0052392A">
      <w:pPr>
        <w:pStyle w:val="paragraph"/>
        <w:spacing w:before="0" w:beforeAutospacing="0" w:after="0" w:afterAutospacing="0"/>
        <w:ind w:left="993" w:right="1268"/>
        <w:textAlignment w:val="baseline"/>
        <w:rPr>
          <w:rStyle w:val="e24kjd"/>
          <w:rFonts w:asciiTheme="minorHAnsi" w:hAnsiTheme="minorHAnsi" w:cstheme="minorHAnsi"/>
          <w:sz w:val="22"/>
          <w:szCs w:val="22"/>
        </w:rPr>
      </w:pPr>
    </w:p>
    <w:p w14:paraId="71A336AA" w14:textId="70247D83" w:rsidR="00273C42" w:rsidRPr="006F5822" w:rsidRDefault="00273C42" w:rsidP="0052392A">
      <w:pPr>
        <w:pStyle w:val="paragraph"/>
        <w:spacing w:before="0" w:beforeAutospacing="0" w:after="0" w:afterAutospacing="0"/>
        <w:ind w:left="993" w:right="1268"/>
        <w:textAlignment w:val="baseline"/>
        <w:rPr>
          <w:rStyle w:val="e24kjd"/>
          <w:rFonts w:asciiTheme="minorHAnsi" w:hAnsiTheme="minorHAnsi" w:cstheme="minorHAnsi"/>
          <w:sz w:val="22"/>
          <w:szCs w:val="22"/>
        </w:rPr>
      </w:pPr>
      <w:proofErr w:type="spellStart"/>
      <w:r w:rsidRPr="006F5822">
        <w:rPr>
          <w:rStyle w:val="e24kjd"/>
          <w:rFonts w:asciiTheme="minorHAnsi" w:hAnsiTheme="minorHAnsi" w:cstheme="minorHAnsi"/>
          <w:sz w:val="22"/>
          <w:szCs w:val="22"/>
        </w:rPr>
        <w:t>Unaprijed</w:t>
      </w:r>
      <w:proofErr w:type="spellEnd"/>
      <w:r w:rsidRPr="006F5822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5822">
        <w:rPr>
          <w:rStyle w:val="e24kjd"/>
          <w:rFonts w:asciiTheme="minorHAnsi" w:hAnsiTheme="minorHAnsi" w:cstheme="minorHAnsi"/>
          <w:sz w:val="22"/>
          <w:szCs w:val="22"/>
        </w:rPr>
        <w:t>zahvaljujem</w:t>
      </w:r>
      <w:proofErr w:type="spellEnd"/>
      <w:r w:rsidRPr="006F5822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5822">
        <w:rPr>
          <w:rStyle w:val="e24kjd"/>
          <w:rFonts w:asciiTheme="minorHAnsi" w:hAnsiTheme="minorHAnsi" w:cstheme="minorHAnsi"/>
          <w:sz w:val="22"/>
          <w:szCs w:val="22"/>
        </w:rPr>
        <w:t>na</w:t>
      </w:r>
      <w:proofErr w:type="spellEnd"/>
      <w:r w:rsidRPr="006F5822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5822">
        <w:rPr>
          <w:rStyle w:val="e24kjd"/>
          <w:rFonts w:asciiTheme="minorHAnsi" w:hAnsiTheme="minorHAnsi" w:cstheme="minorHAnsi"/>
          <w:sz w:val="22"/>
          <w:szCs w:val="22"/>
        </w:rPr>
        <w:t>odzivu</w:t>
      </w:r>
      <w:proofErr w:type="spellEnd"/>
      <w:r w:rsidRPr="006F5822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5822">
        <w:rPr>
          <w:rStyle w:val="e24kjd"/>
          <w:rFonts w:asciiTheme="minorHAnsi" w:hAnsiTheme="minorHAnsi" w:cstheme="minorHAnsi"/>
          <w:sz w:val="22"/>
          <w:szCs w:val="22"/>
        </w:rPr>
        <w:t>i</w:t>
      </w:r>
      <w:proofErr w:type="spellEnd"/>
      <w:r w:rsidRPr="006F5822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5822">
        <w:rPr>
          <w:rStyle w:val="e24kjd"/>
          <w:rFonts w:asciiTheme="minorHAnsi" w:hAnsiTheme="minorHAnsi" w:cstheme="minorHAnsi"/>
          <w:sz w:val="22"/>
          <w:szCs w:val="22"/>
        </w:rPr>
        <w:t>srdačno</w:t>
      </w:r>
      <w:proofErr w:type="spellEnd"/>
      <w:r w:rsidRPr="006F5822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5822">
        <w:rPr>
          <w:rStyle w:val="e24kjd"/>
          <w:rFonts w:asciiTheme="minorHAnsi" w:hAnsiTheme="minorHAnsi" w:cstheme="minorHAnsi"/>
          <w:sz w:val="22"/>
          <w:szCs w:val="22"/>
        </w:rPr>
        <w:t>pozdravljam</w:t>
      </w:r>
      <w:proofErr w:type="spellEnd"/>
      <w:r w:rsidRPr="006F5822">
        <w:rPr>
          <w:rStyle w:val="e24kjd"/>
          <w:rFonts w:asciiTheme="minorHAnsi" w:hAnsiTheme="minorHAnsi" w:cstheme="minorHAnsi"/>
          <w:sz w:val="22"/>
          <w:szCs w:val="22"/>
        </w:rPr>
        <w:t>.</w:t>
      </w:r>
    </w:p>
    <w:p w14:paraId="76C832CE" w14:textId="77777777" w:rsidR="005C7259" w:rsidRPr="006F5822" w:rsidRDefault="005C7259" w:rsidP="006F5822">
      <w:pPr>
        <w:pStyle w:val="paragraph"/>
        <w:spacing w:before="0" w:beforeAutospacing="0" w:after="0" w:afterAutospacing="0"/>
        <w:ind w:right="1268"/>
        <w:textAlignment w:val="baseline"/>
        <w:rPr>
          <w:rStyle w:val="e24kjd"/>
          <w:rFonts w:asciiTheme="minorHAnsi" w:hAnsiTheme="minorHAnsi" w:cstheme="minorHAnsi"/>
          <w:sz w:val="22"/>
          <w:szCs w:val="22"/>
        </w:rPr>
      </w:pPr>
    </w:p>
    <w:p w14:paraId="60F3961A" w14:textId="74F7A0EE" w:rsidR="00273C42" w:rsidRPr="006F5822" w:rsidRDefault="00273C42" w:rsidP="0052392A">
      <w:pPr>
        <w:spacing w:line="360" w:lineRule="auto"/>
        <w:ind w:left="993" w:right="1268"/>
        <w:rPr>
          <w:rFonts w:cstheme="minorHAnsi"/>
          <w:sz w:val="22"/>
          <w:szCs w:val="22"/>
        </w:rPr>
      </w:pPr>
      <w:proofErr w:type="spellStart"/>
      <w:r w:rsidRPr="006F5822">
        <w:rPr>
          <w:rFonts w:cstheme="minorHAnsi"/>
          <w:b/>
          <w:sz w:val="22"/>
          <w:szCs w:val="22"/>
          <w:u w:val="single"/>
        </w:rPr>
        <w:t>Kontakt</w:t>
      </w:r>
      <w:proofErr w:type="spellEnd"/>
      <w:r w:rsidRPr="006F5822">
        <w:rPr>
          <w:rFonts w:cstheme="minorHAnsi"/>
          <w:b/>
          <w:sz w:val="22"/>
          <w:szCs w:val="22"/>
          <w:u w:val="single"/>
        </w:rPr>
        <w:t xml:space="preserve"> </w:t>
      </w:r>
      <w:proofErr w:type="spellStart"/>
      <w:r w:rsidRPr="006F5822">
        <w:rPr>
          <w:rFonts w:cstheme="minorHAnsi"/>
          <w:b/>
          <w:sz w:val="22"/>
          <w:szCs w:val="22"/>
          <w:u w:val="single"/>
        </w:rPr>
        <w:t>za</w:t>
      </w:r>
      <w:proofErr w:type="spellEnd"/>
      <w:r w:rsidRPr="006F5822">
        <w:rPr>
          <w:rFonts w:cstheme="minorHAnsi"/>
          <w:b/>
          <w:sz w:val="22"/>
          <w:szCs w:val="22"/>
          <w:u w:val="single"/>
        </w:rPr>
        <w:t xml:space="preserve"> </w:t>
      </w:r>
      <w:proofErr w:type="spellStart"/>
      <w:r w:rsidRPr="006F5822">
        <w:rPr>
          <w:rFonts w:cstheme="minorHAnsi"/>
          <w:b/>
          <w:sz w:val="22"/>
          <w:szCs w:val="22"/>
          <w:u w:val="single"/>
        </w:rPr>
        <w:t>medije</w:t>
      </w:r>
      <w:proofErr w:type="spellEnd"/>
      <w:r w:rsidRPr="006F5822">
        <w:rPr>
          <w:rFonts w:cstheme="minorHAnsi"/>
          <w:b/>
          <w:sz w:val="22"/>
          <w:szCs w:val="22"/>
          <w:u w:val="single"/>
        </w:rPr>
        <w:t>:</w:t>
      </w:r>
      <w:r w:rsidRPr="006F5822">
        <w:rPr>
          <w:rFonts w:cstheme="minorHAnsi"/>
          <w:sz w:val="22"/>
          <w:szCs w:val="22"/>
        </w:rPr>
        <w:t xml:space="preserve"> </w:t>
      </w:r>
      <w:r w:rsidRPr="006F5822">
        <w:rPr>
          <w:rFonts w:cstheme="minorHAnsi"/>
          <w:b/>
          <w:sz w:val="22"/>
          <w:szCs w:val="22"/>
        </w:rPr>
        <w:t xml:space="preserve">Lena </w:t>
      </w:r>
      <w:proofErr w:type="spellStart"/>
      <w:r w:rsidRPr="006F5822">
        <w:rPr>
          <w:rFonts w:cstheme="minorHAnsi"/>
          <w:b/>
          <w:sz w:val="22"/>
          <w:szCs w:val="22"/>
        </w:rPr>
        <w:t>Stojiljković</w:t>
      </w:r>
      <w:proofErr w:type="spellEnd"/>
      <w:r w:rsidRPr="006F5822">
        <w:rPr>
          <w:rFonts w:cstheme="minorHAnsi"/>
          <w:b/>
          <w:sz w:val="22"/>
          <w:szCs w:val="22"/>
        </w:rPr>
        <w:t xml:space="preserve"> </w:t>
      </w:r>
      <w:r w:rsidR="00F36779" w:rsidRPr="006F5822">
        <w:rPr>
          <w:rFonts w:cstheme="minorHAnsi"/>
          <w:b/>
          <w:sz w:val="22"/>
          <w:szCs w:val="22"/>
        </w:rPr>
        <w:t>–</w:t>
      </w:r>
      <w:r w:rsidRPr="006F5822">
        <w:rPr>
          <w:rFonts w:cstheme="minorHAnsi"/>
          <w:b/>
          <w:sz w:val="22"/>
          <w:szCs w:val="22"/>
        </w:rPr>
        <w:t xml:space="preserve"> </w:t>
      </w:r>
      <w:proofErr w:type="spellStart"/>
      <w:r w:rsidR="00F36779" w:rsidRPr="006F5822">
        <w:rPr>
          <w:rFonts w:cstheme="minorHAnsi"/>
          <w:sz w:val="22"/>
          <w:szCs w:val="22"/>
        </w:rPr>
        <w:t>Odnosi</w:t>
      </w:r>
      <w:proofErr w:type="spellEnd"/>
      <w:r w:rsidR="00F36779" w:rsidRPr="006F5822">
        <w:rPr>
          <w:rFonts w:cstheme="minorHAnsi"/>
          <w:sz w:val="22"/>
          <w:szCs w:val="22"/>
        </w:rPr>
        <w:t xml:space="preserve"> s </w:t>
      </w:r>
      <w:proofErr w:type="spellStart"/>
      <w:r w:rsidR="00F36779" w:rsidRPr="006F5822">
        <w:rPr>
          <w:rFonts w:cstheme="minorHAnsi"/>
          <w:sz w:val="22"/>
          <w:szCs w:val="22"/>
        </w:rPr>
        <w:t>medijima</w:t>
      </w:r>
      <w:proofErr w:type="spellEnd"/>
      <w:r w:rsidRPr="006F5822">
        <w:rPr>
          <w:rFonts w:cstheme="minorHAnsi"/>
          <w:sz w:val="22"/>
          <w:szCs w:val="22"/>
        </w:rPr>
        <w:t xml:space="preserve"> </w:t>
      </w:r>
    </w:p>
    <w:p w14:paraId="32053057" w14:textId="2B82C837" w:rsidR="00366160" w:rsidRPr="006F5822" w:rsidRDefault="00273C42" w:rsidP="0052392A">
      <w:pPr>
        <w:spacing w:line="360" w:lineRule="auto"/>
        <w:ind w:left="993" w:right="1268"/>
        <w:rPr>
          <w:rFonts w:cstheme="minorHAnsi"/>
          <w:sz w:val="22"/>
          <w:szCs w:val="22"/>
        </w:rPr>
      </w:pPr>
      <w:r w:rsidRPr="006F5822">
        <w:rPr>
          <w:rFonts w:cstheme="minorHAnsi"/>
          <w:sz w:val="22"/>
          <w:szCs w:val="22"/>
        </w:rPr>
        <w:t xml:space="preserve"> </w:t>
      </w:r>
      <w:hyperlink r:id="rId9" w:history="1">
        <w:r w:rsidRPr="006F5822">
          <w:rPr>
            <w:rStyle w:val="Hyperlink"/>
            <w:rFonts w:cstheme="minorHAnsi"/>
            <w:sz w:val="22"/>
            <w:szCs w:val="22"/>
          </w:rPr>
          <w:t>lena.stojiljkovic@rijeka2020.eu</w:t>
        </w:r>
      </w:hyperlink>
      <w:r w:rsidRPr="006F5822">
        <w:rPr>
          <w:rFonts w:cstheme="minorHAnsi"/>
          <w:sz w:val="22"/>
          <w:szCs w:val="22"/>
        </w:rPr>
        <w:t xml:space="preserve"> M: +385 91 612 63 42</w:t>
      </w:r>
    </w:p>
    <w:sectPr w:rsidR="00366160" w:rsidRPr="006F5822" w:rsidSect="00306920"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0DBF7" w14:textId="77777777" w:rsidR="00B544F0" w:rsidRDefault="00B544F0" w:rsidP="00881B94">
      <w:r>
        <w:separator/>
      </w:r>
    </w:p>
  </w:endnote>
  <w:endnote w:type="continuationSeparator" w:id="0">
    <w:p w14:paraId="5B5C80DF" w14:textId="77777777" w:rsidR="00B544F0" w:rsidRDefault="00B544F0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E42F0" w14:textId="77777777" w:rsidR="00B544F0" w:rsidRDefault="00B544F0" w:rsidP="00881B94">
      <w:r>
        <w:separator/>
      </w:r>
    </w:p>
  </w:footnote>
  <w:footnote w:type="continuationSeparator" w:id="0">
    <w:p w14:paraId="00294434" w14:textId="77777777" w:rsidR="00B544F0" w:rsidRDefault="00B544F0" w:rsidP="0088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B8E"/>
    <w:multiLevelType w:val="hybridMultilevel"/>
    <w:tmpl w:val="8E501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1"/>
  </w:num>
  <w:num w:numId="3">
    <w:abstractNumId w:val="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3"/>
  </w:num>
  <w:num w:numId="7">
    <w:abstractNumId w:val="27"/>
  </w:num>
  <w:num w:numId="8">
    <w:abstractNumId w:val="10"/>
  </w:num>
  <w:num w:numId="9">
    <w:abstractNumId w:val="8"/>
  </w:num>
  <w:num w:numId="10">
    <w:abstractNumId w:val="5"/>
  </w:num>
  <w:num w:numId="11">
    <w:abstractNumId w:val="17"/>
  </w:num>
  <w:num w:numId="12">
    <w:abstractNumId w:val="3"/>
  </w:num>
  <w:num w:numId="13">
    <w:abstractNumId w:val="21"/>
  </w:num>
  <w:num w:numId="14">
    <w:abstractNumId w:val="15"/>
  </w:num>
  <w:num w:numId="15">
    <w:abstractNumId w:val="16"/>
  </w:num>
  <w:num w:numId="16">
    <w:abstractNumId w:val="7"/>
  </w:num>
  <w:num w:numId="17">
    <w:abstractNumId w:val="18"/>
  </w:num>
  <w:num w:numId="18">
    <w:abstractNumId w:val="19"/>
  </w:num>
  <w:num w:numId="19">
    <w:abstractNumId w:val="1"/>
  </w:num>
  <w:num w:numId="20">
    <w:abstractNumId w:val="23"/>
  </w:num>
  <w:num w:numId="21">
    <w:abstractNumId w:val="12"/>
  </w:num>
  <w:num w:numId="22">
    <w:abstractNumId w:val="9"/>
  </w:num>
  <w:num w:numId="23">
    <w:abstractNumId w:val="20"/>
  </w:num>
  <w:num w:numId="24">
    <w:abstractNumId w:val="6"/>
  </w:num>
  <w:num w:numId="25">
    <w:abstractNumId w:val="14"/>
  </w:num>
  <w:num w:numId="26">
    <w:abstractNumId w:val="24"/>
  </w:num>
  <w:num w:numId="27">
    <w:abstractNumId w:val="28"/>
  </w:num>
  <w:num w:numId="28">
    <w:abstractNumId w:val="26"/>
  </w:num>
  <w:num w:numId="29">
    <w:abstractNumId w:val="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A8"/>
    <w:rsid w:val="00004B7D"/>
    <w:rsid w:val="00007D7E"/>
    <w:rsid w:val="000109ED"/>
    <w:rsid w:val="00014595"/>
    <w:rsid w:val="00020521"/>
    <w:rsid w:val="000207A6"/>
    <w:rsid w:val="0002329F"/>
    <w:rsid w:val="00040B07"/>
    <w:rsid w:val="00046403"/>
    <w:rsid w:val="000474B3"/>
    <w:rsid w:val="0005079D"/>
    <w:rsid w:val="00056DDE"/>
    <w:rsid w:val="00057511"/>
    <w:rsid w:val="000613C6"/>
    <w:rsid w:val="00075F98"/>
    <w:rsid w:val="000902DE"/>
    <w:rsid w:val="0009072A"/>
    <w:rsid w:val="000936FB"/>
    <w:rsid w:val="0009535E"/>
    <w:rsid w:val="000975AA"/>
    <w:rsid w:val="000A4DFF"/>
    <w:rsid w:val="000A541F"/>
    <w:rsid w:val="000B4962"/>
    <w:rsid w:val="000C48AB"/>
    <w:rsid w:val="000C6F1F"/>
    <w:rsid w:val="000D1552"/>
    <w:rsid w:val="000D1BFF"/>
    <w:rsid w:val="000D2003"/>
    <w:rsid w:val="000E5A35"/>
    <w:rsid w:val="000E67F9"/>
    <w:rsid w:val="000E7622"/>
    <w:rsid w:val="0010360A"/>
    <w:rsid w:val="00117E21"/>
    <w:rsid w:val="001209A7"/>
    <w:rsid w:val="00122C7A"/>
    <w:rsid w:val="00125F05"/>
    <w:rsid w:val="00135698"/>
    <w:rsid w:val="001427BF"/>
    <w:rsid w:val="00164201"/>
    <w:rsid w:val="001668F7"/>
    <w:rsid w:val="00166C4C"/>
    <w:rsid w:val="00167BF5"/>
    <w:rsid w:val="00173667"/>
    <w:rsid w:val="001740F7"/>
    <w:rsid w:val="00196BEE"/>
    <w:rsid w:val="00197BD5"/>
    <w:rsid w:val="001A0F8F"/>
    <w:rsid w:val="001B74A5"/>
    <w:rsid w:val="001C37FD"/>
    <w:rsid w:val="001C38A9"/>
    <w:rsid w:val="001C63B7"/>
    <w:rsid w:val="001D37E8"/>
    <w:rsid w:val="001D6B0A"/>
    <w:rsid w:val="001E16D9"/>
    <w:rsid w:val="001E473C"/>
    <w:rsid w:val="001E7C03"/>
    <w:rsid w:val="001F1027"/>
    <w:rsid w:val="002027FE"/>
    <w:rsid w:val="00204D79"/>
    <w:rsid w:val="002061AA"/>
    <w:rsid w:val="0021644E"/>
    <w:rsid w:val="00216A50"/>
    <w:rsid w:val="00216C8A"/>
    <w:rsid w:val="002327F7"/>
    <w:rsid w:val="00251814"/>
    <w:rsid w:val="00253ED8"/>
    <w:rsid w:val="00273C42"/>
    <w:rsid w:val="002855BA"/>
    <w:rsid w:val="00297610"/>
    <w:rsid w:val="002A36DA"/>
    <w:rsid w:val="002A5C4A"/>
    <w:rsid w:val="002A6ECA"/>
    <w:rsid w:val="002B26F8"/>
    <w:rsid w:val="002C3D12"/>
    <w:rsid w:val="002D4946"/>
    <w:rsid w:val="002E0EC0"/>
    <w:rsid w:val="002F1CD2"/>
    <w:rsid w:val="002F308B"/>
    <w:rsid w:val="002F5C78"/>
    <w:rsid w:val="002F79AB"/>
    <w:rsid w:val="003019FF"/>
    <w:rsid w:val="00304A7B"/>
    <w:rsid w:val="00306920"/>
    <w:rsid w:val="00310289"/>
    <w:rsid w:val="00310FA5"/>
    <w:rsid w:val="00312FA8"/>
    <w:rsid w:val="0032624E"/>
    <w:rsid w:val="00335DE8"/>
    <w:rsid w:val="0033704B"/>
    <w:rsid w:val="00337484"/>
    <w:rsid w:val="003410B5"/>
    <w:rsid w:val="00346A48"/>
    <w:rsid w:val="00351716"/>
    <w:rsid w:val="0035667B"/>
    <w:rsid w:val="00366160"/>
    <w:rsid w:val="0037098B"/>
    <w:rsid w:val="00380460"/>
    <w:rsid w:val="00383BBE"/>
    <w:rsid w:val="003877A6"/>
    <w:rsid w:val="00393D1D"/>
    <w:rsid w:val="00396D05"/>
    <w:rsid w:val="003A0E1C"/>
    <w:rsid w:val="003B3225"/>
    <w:rsid w:val="003C18C1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22F1E"/>
    <w:rsid w:val="004247C5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629E"/>
    <w:rsid w:val="00466BC1"/>
    <w:rsid w:val="00483A8D"/>
    <w:rsid w:val="00487846"/>
    <w:rsid w:val="004908C4"/>
    <w:rsid w:val="004A5AE8"/>
    <w:rsid w:val="004A63D4"/>
    <w:rsid w:val="004B40B4"/>
    <w:rsid w:val="004B45C0"/>
    <w:rsid w:val="004B6E70"/>
    <w:rsid w:val="004C46E3"/>
    <w:rsid w:val="004D032F"/>
    <w:rsid w:val="004D414B"/>
    <w:rsid w:val="004D7524"/>
    <w:rsid w:val="004E1AD2"/>
    <w:rsid w:val="004E3CCD"/>
    <w:rsid w:val="004E771E"/>
    <w:rsid w:val="00503044"/>
    <w:rsid w:val="00512EF3"/>
    <w:rsid w:val="0052392A"/>
    <w:rsid w:val="0052616E"/>
    <w:rsid w:val="00541E84"/>
    <w:rsid w:val="005430A0"/>
    <w:rsid w:val="00543D10"/>
    <w:rsid w:val="005448CB"/>
    <w:rsid w:val="005616DF"/>
    <w:rsid w:val="00564765"/>
    <w:rsid w:val="00581CC3"/>
    <w:rsid w:val="00584D90"/>
    <w:rsid w:val="00585A89"/>
    <w:rsid w:val="0059332C"/>
    <w:rsid w:val="005A2244"/>
    <w:rsid w:val="005C634E"/>
    <w:rsid w:val="005C7259"/>
    <w:rsid w:val="005D1505"/>
    <w:rsid w:val="005D47C7"/>
    <w:rsid w:val="005E0A44"/>
    <w:rsid w:val="00606A74"/>
    <w:rsid w:val="00634648"/>
    <w:rsid w:val="00635B00"/>
    <w:rsid w:val="00635D9D"/>
    <w:rsid w:val="0063739F"/>
    <w:rsid w:val="006665FF"/>
    <w:rsid w:val="00672F31"/>
    <w:rsid w:val="00680581"/>
    <w:rsid w:val="00682624"/>
    <w:rsid w:val="006905B0"/>
    <w:rsid w:val="006907BE"/>
    <w:rsid w:val="00690F31"/>
    <w:rsid w:val="00694511"/>
    <w:rsid w:val="00696085"/>
    <w:rsid w:val="006B31C9"/>
    <w:rsid w:val="006C7106"/>
    <w:rsid w:val="006D1489"/>
    <w:rsid w:val="006D1E16"/>
    <w:rsid w:val="006D7121"/>
    <w:rsid w:val="006E1AA1"/>
    <w:rsid w:val="006E3E81"/>
    <w:rsid w:val="006E6329"/>
    <w:rsid w:val="006E68EB"/>
    <w:rsid w:val="006F5822"/>
    <w:rsid w:val="006F7BAD"/>
    <w:rsid w:val="00714B50"/>
    <w:rsid w:val="007210EA"/>
    <w:rsid w:val="007229FF"/>
    <w:rsid w:val="007233E4"/>
    <w:rsid w:val="00725AA2"/>
    <w:rsid w:val="00736DED"/>
    <w:rsid w:val="00765D20"/>
    <w:rsid w:val="007670C9"/>
    <w:rsid w:val="0078130E"/>
    <w:rsid w:val="007856E0"/>
    <w:rsid w:val="0079282B"/>
    <w:rsid w:val="0079307F"/>
    <w:rsid w:val="00795C49"/>
    <w:rsid w:val="00796D2E"/>
    <w:rsid w:val="007A07F7"/>
    <w:rsid w:val="007A2C0D"/>
    <w:rsid w:val="007A437E"/>
    <w:rsid w:val="007D21ED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32DCF"/>
    <w:rsid w:val="00843877"/>
    <w:rsid w:val="008453C4"/>
    <w:rsid w:val="00851D36"/>
    <w:rsid w:val="00855C78"/>
    <w:rsid w:val="00863052"/>
    <w:rsid w:val="00864ECE"/>
    <w:rsid w:val="008706A1"/>
    <w:rsid w:val="00881B94"/>
    <w:rsid w:val="008866C1"/>
    <w:rsid w:val="008901FF"/>
    <w:rsid w:val="008A3DDA"/>
    <w:rsid w:val="008A7311"/>
    <w:rsid w:val="008B6301"/>
    <w:rsid w:val="008D20C1"/>
    <w:rsid w:val="008D6AB7"/>
    <w:rsid w:val="008D74C7"/>
    <w:rsid w:val="008E4585"/>
    <w:rsid w:val="008E68BD"/>
    <w:rsid w:val="008E7185"/>
    <w:rsid w:val="008F710B"/>
    <w:rsid w:val="0090418A"/>
    <w:rsid w:val="00911E3C"/>
    <w:rsid w:val="009137C7"/>
    <w:rsid w:val="00914590"/>
    <w:rsid w:val="0091627A"/>
    <w:rsid w:val="009200A4"/>
    <w:rsid w:val="009217F1"/>
    <w:rsid w:val="00932635"/>
    <w:rsid w:val="0094563B"/>
    <w:rsid w:val="009513F0"/>
    <w:rsid w:val="0095685A"/>
    <w:rsid w:val="00964E86"/>
    <w:rsid w:val="0096598A"/>
    <w:rsid w:val="00966E97"/>
    <w:rsid w:val="00971A03"/>
    <w:rsid w:val="0097791E"/>
    <w:rsid w:val="009864FE"/>
    <w:rsid w:val="00992052"/>
    <w:rsid w:val="009A2669"/>
    <w:rsid w:val="009A36AA"/>
    <w:rsid w:val="009C3A26"/>
    <w:rsid w:val="009D72C4"/>
    <w:rsid w:val="009D7CF8"/>
    <w:rsid w:val="009E6A70"/>
    <w:rsid w:val="009F129E"/>
    <w:rsid w:val="009F7BA1"/>
    <w:rsid w:val="00A27D41"/>
    <w:rsid w:val="00A32580"/>
    <w:rsid w:val="00A34E59"/>
    <w:rsid w:val="00A4354A"/>
    <w:rsid w:val="00A47D19"/>
    <w:rsid w:val="00A568B6"/>
    <w:rsid w:val="00A65450"/>
    <w:rsid w:val="00A729CD"/>
    <w:rsid w:val="00A86C50"/>
    <w:rsid w:val="00A9397A"/>
    <w:rsid w:val="00A971B2"/>
    <w:rsid w:val="00AA45CC"/>
    <w:rsid w:val="00AD3710"/>
    <w:rsid w:val="00AE3C08"/>
    <w:rsid w:val="00AE4A85"/>
    <w:rsid w:val="00AF51D6"/>
    <w:rsid w:val="00AF5C7A"/>
    <w:rsid w:val="00B00771"/>
    <w:rsid w:val="00B17069"/>
    <w:rsid w:val="00B229CD"/>
    <w:rsid w:val="00B40A8F"/>
    <w:rsid w:val="00B451ED"/>
    <w:rsid w:val="00B53F1B"/>
    <w:rsid w:val="00B544F0"/>
    <w:rsid w:val="00B735EC"/>
    <w:rsid w:val="00B7500C"/>
    <w:rsid w:val="00B8048E"/>
    <w:rsid w:val="00B8601C"/>
    <w:rsid w:val="00B92FC8"/>
    <w:rsid w:val="00B94039"/>
    <w:rsid w:val="00B94CEA"/>
    <w:rsid w:val="00BA3A45"/>
    <w:rsid w:val="00BB2A62"/>
    <w:rsid w:val="00BC1C17"/>
    <w:rsid w:val="00BD1C6E"/>
    <w:rsid w:val="00BD593B"/>
    <w:rsid w:val="00BD69E6"/>
    <w:rsid w:val="00BE264E"/>
    <w:rsid w:val="00BF2B48"/>
    <w:rsid w:val="00C16CC9"/>
    <w:rsid w:val="00C3093A"/>
    <w:rsid w:val="00C32193"/>
    <w:rsid w:val="00C353E6"/>
    <w:rsid w:val="00C37AE2"/>
    <w:rsid w:val="00C411BC"/>
    <w:rsid w:val="00C60691"/>
    <w:rsid w:val="00C71135"/>
    <w:rsid w:val="00C7287C"/>
    <w:rsid w:val="00C74444"/>
    <w:rsid w:val="00C74F43"/>
    <w:rsid w:val="00C762D4"/>
    <w:rsid w:val="00C801C2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D41BE"/>
    <w:rsid w:val="00CD5BB1"/>
    <w:rsid w:val="00CD5E39"/>
    <w:rsid w:val="00CE31D4"/>
    <w:rsid w:val="00CE7D7F"/>
    <w:rsid w:val="00CF2F2A"/>
    <w:rsid w:val="00CF536F"/>
    <w:rsid w:val="00D01016"/>
    <w:rsid w:val="00D01EEC"/>
    <w:rsid w:val="00D11FE7"/>
    <w:rsid w:val="00D13A7D"/>
    <w:rsid w:val="00D15EF2"/>
    <w:rsid w:val="00D16971"/>
    <w:rsid w:val="00D4489B"/>
    <w:rsid w:val="00D46592"/>
    <w:rsid w:val="00D5348A"/>
    <w:rsid w:val="00D60CB8"/>
    <w:rsid w:val="00D669CD"/>
    <w:rsid w:val="00D70B2B"/>
    <w:rsid w:val="00D834E6"/>
    <w:rsid w:val="00D84105"/>
    <w:rsid w:val="00D92762"/>
    <w:rsid w:val="00D928C7"/>
    <w:rsid w:val="00DA2371"/>
    <w:rsid w:val="00DA6A02"/>
    <w:rsid w:val="00DB1094"/>
    <w:rsid w:val="00DB45E5"/>
    <w:rsid w:val="00DC01DD"/>
    <w:rsid w:val="00DC3914"/>
    <w:rsid w:val="00DC5F2E"/>
    <w:rsid w:val="00DD1E4A"/>
    <w:rsid w:val="00DD1FC7"/>
    <w:rsid w:val="00DE2219"/>
    <w:rsid w:val="00DF43C9"/>
    <w:rsid w:val="00E02462"/>
    <w:rsid w:val="00E06A49"/>
    <w:rsid w:val="00E07428"/>
    <w:rsid w:val="00E11AAA"/>
    <w:rsid w:val="00E14D4E"/>
    <w:rsid w:val="00E20FEE"/>
    <w:rsid w:val="00E25ADF"/>
    <w:rsid w:val="00E32CDB"/>
    <w:rsid w:val="00E35790"/>
    <w:rsid w:val="00E44E36"/>
    <w:rsid w:val="00E607C0"/>
    <w:rsid w:val="00E635E5"/>
    <w:rsid w:val="00E70303"/>
    <w:rsid w:val="00E712BE"/>
    <w:rsid w:val="00E86647"/>
    <w:rsid w:val="00EC1223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5B32"/>
    <w:rsid w:val="00F2733D"/>
    <w:rsid w:val="00F334AB"/>
    <w:rsid w:val="00F336D4"/>
    <w:rsid w:val="00F36779"/>
    <w:rsid w:val="00F42390"/>
    <w:rsid w:val="00F452F0"/>
    <w:rsid w:val="00F4543F"/>
    <w:rsid w:val="00F45482"/>
    <w:rsid w:val="00F47C40"/>
    <w:rsid w:val="00F509F4"/>
    <w:rsid w:val="00F5353F"/>
    <w:rsid w:val="00F55EBF"/>
    <w:rsid w:val="00F63629"/>
    <w:rsid w:val="00F639C0"/>
    <w:rsid w:val="00F64228"/>
    <w:rsid w:val="00F81CAD"/>
    <w:rsid w:val="00F85BCC"/>
    <w:rsid w:val="00F91102"/>
    <w:rsid w:val="00F97307"/>
    <w:rsid w:val="00FA4535"/>
    <w:rsid w:val="00FB3C67"/>
    <w:rsid w:val="00FC2390"/>
    <w:rsid w:val="00FC2B26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na.stojiljkovic@rijeka2020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99D3-B9E4-4FAE-92F0-A2653277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Lea</cp:lastModifiedBy>
  <cp:revision>2</cp:revision>
  <cp:lastPrinted>2019-04-30T13:01:00Z</cp:lastPrinted>
  <dcterms:created xsi:type="dcterms:W3CDTF">2019-10-09T18:11:00Z</dcterms:created>
  <dcterms:modified xsi:type="dcterms:W3CDTF">2019-10-09T18:11:00Z</dcterms:modified>
</cp:coreProperties>
</file>