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56CA" w14:textId="5DC5C5E2" w:rsidR="00F46423" w:rsidRPr="00A07A6D" w:rsidRDefault="00F46423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A07A6D">
        <w:rPr>
          <w:rFonts w:cstheme="minorHAnsi"/>
          <w:sz w:val="22"/>
          <w:szCs w:val="22"/>
          <w:lang w:val="hr-HR"/>
        </w:rPr>
        <w:t>Rijeka, 14. listopada 2019.g.</w:t>
      </w:r>
    </w:p>
    <w:p w14:paraId="4705EC37" w14:textId="77777777" w:rsidR="00F46423" w:rsidRPr="00A07A6D" w:rsidRDefault="00F46423" w:rsidP="00F46423">
      <w:pPr>
        <w:jc w:val="right"/>
        <w:rPr>
          <w:b/>
          <w:sz w:val="22"/>
          <w:szCs w:val="22"/>
        </w:rPr>
      </w:pPr>
      <w:r w:rsidRPr="00A07A6D">
        <w:rPr>
          <w:b/>
          <w:sz w:val="22"/>
          <w:szCs w:val="22"/>
        </w:rPr>
        <w:t>PRIOPĆENJE ZA MEDIJE</w:t>
      </w:r>
    </w:p>
    <w:p w14:paraId="4943CA3A" w14:textId="77777777" w:rsidR="00F46423" w:rsidRPr="00A07A6D" w:rsidRDefault="00F46423" w:rsidP="00F46423">
      <w:pPr>
        <w:jc w:val="center"/>
        <w:rPr>
          <w:b/>
          <w:sz w:val="22"/>
          <w:szCs w:val="22"/>
        </w:rPr>
      </w:pPr>
    </w:p>
    <w:p w14:paraId="0CD78001" w14:textId="77777777" w:rsidR="00A436CF" w:rsidRDefault="00A436CF" w:rsidP="00F46423">
      <w:pPr>
        <w:jc w:val="center"/>
        <w:rPr>
          <w:b/>
          <w:sz w:val="22"/>
          <w:szCs w:val="22"/>
        </w:rPr>
      </w:pPr>
    </w:p>
    <w:p w14:paraId="518F8D1E" w14:textId="074568F0" w:rsidR="00F46423" w:rsidRPr="00A07A6D" w:rsidRDefault="00F46423" w:rsidP="00F46423">
      <w:pPr>
        <w:jc w:val="center"/>
        <w:rPr>
          <w:b/>
          <w:sz w:val="22"/>
          <w:szCs w:val="22"/>
        </w:rPr>
      </w:pPr>
      <w:r w:rsidRPr="00A07A6D">
        <w:rPr>
          <w:b/>
          <w:sz w:val="22"/>
          <w:szCs w:val="22"/>
        </w:rPr>
        <w:t xml:space="preserve">RIJEČKI TIM PROJEKTA EUROPSKE PRIJESTOLNICE KULTURE OTPUTOVAO U GALWAY </w:t>
      </w:r>
    </w:p>
    <w:p w14:paraId="48B20184" w14:textId="64B6BD78" w:rsidR="00F46423" w:rsidRPr="00A07A6D" w:rsidRDefault="00F46423" w:rsidP="00F46423">
      <w:pPr>
        <w:jc w:val="center"/>
        <w:rPr>
          <w:b/>
          <w:sz w:val="22"/>
          <w:szCs w:val="22"/>
        </w:rPr>
      </w:pPr>
      <w:r w:rsidRPr="00A07A6D">
        <w:rPr>
          <w:b/>
          <w:sz w:val="22"/>
          <w:szCs w:val="22"/>
        </w:rPr>
        <w:t>NA TREĆI MONITORING I SASTANAK S PANELOM EUROPSKE KOMISIJE</w:t>
      </w:r>
    </w:p>
    <w:p w14:paraId="6FF0F4C0" w14:textId="77777777" w:rsidR="00F46423" w:rsidRPr="00A07A6D" w:rsidRDefault="00F46423" w:rsidP="00F46423">
      <w:pPr>
        <w:jc w:val="both"/>
        <w:rPr>
          <w:sz w:val="22"/>
          <w:szCs w:val="22"/>
        </w:rPr>
      </w:pPr>
    </w:p>
    <w:p w14:paraId="2E778082" w14:textId="77777777" w:rsidR="00A07A6D" w:rsidRPr="00A07A6D" w:rsidRDefault="00F46423" w:rsidP="00A07A6D">
      <w:pPr>
        <w:jc w:val="center"/>
        <w:rPr>
          <w:i/>
          <w:sz w:val="22"/>
          <w:szCs w:val="22"/>
        </w:rPr>
      </w:pPr>
      <w:proofErr w:type="spellStart"/>
      <w:r w:rsidRPr="00A07A6D">
        <w:rPr>
          <w:i/>
          <w:sz w:val="22"/>
          <w:szCs w:val="22"/>
        </w:rPr>
        <w:t>Stručni</w:t>
      </w:r>
      <w:proofErr w:type="spellEnd"/>
      <w:r w:rsidRPr="00A07A6D">
        <w:rPr>
          <w:i/>
          <w:sz w:val="22"/>
          <w:szCs w:val="22"/>
        </w:rPr>
        <w:t xml:space="preserve"> panel u </w:t>
      </w:r>
      <w:proofErr w:type="spellStart"/>
      <w:r w:rsidRPr="00A07A6D">
        <w:rPr>
          <w:i/>
          <w:sz w:val="22"/>
          <w:szCs w:val="22"/>
        </w:rPr>
        <w:t>Galwayu</w:t>
      </w:r>
      <w:proofErr w:type="spellEnd"/>
      <w:r w:rsidRPr="00A07A6D">
        <w:rPr>
          <w:i/>
          <w:sz w:val="22"/>
          <w:szCs w:val="22"/>
        </w:rPr>
        <w:t xml:space="preserve"> </w:t>
      </w:r>
      <w:proofErr w:type="spellStart"/>
      <w:r w:rsidRPr="00A07A6D">
        <w:rPr>
          <w:i/>
          <w:sz w:val="22"/>
          <w:szCs w:val="22"/>
        </w:rPr>
        <w:t>odlučuje</w:t>
      </w:r>
      <w:proofErr w:type="spellEnd"/>
      <w:r w:rsidRPr="00A07A6D">
        <w:rPr>
          <w:i/>
          <w:sz w:val="22"/>
          <w:szCs w:val="22"/>
        </w:rPr>
        <w:t xml:space="preserve"> </w:t>
      </w:r>
      <w:proofErr w:type="spellStart"/>
      <w:r w:rsidRPr="00A07A6D">
        <w:rPr>
          <w:i/>
          <w:sz w:val="22"/>
          <w:szCs w:val="22"/>
        </w:rPr>
        <w:t>i</w:t>
      </w:r>
      <w:proofErr w:type="spellEnd"/>
      <w:r w:rsidRPr="00A07A6D">
        <w:rPr>
          <w:i/>
          <w:sz w:val="22"/>
          <w:szCs w:val="22"/>
        </w:rPr>
        <w:t xml:space="preserve"> o </w:t>
      </w:r>
      <w:proofErr w:type="spellStart"/>
      <w:r w:rsidRPr="00A07A6D">
        <w:rPr>
          <w:i/>
          <w:sz w:val="22"/>
          <w:szCs w:val="22"/>
        </w:rPr>
        <w:t>mogućnosti</w:t>
      </w:r>
      <w:proofErr w:type="spellEnd"/>
      <w:r w:rsidRPr="00A07A6D">
        <w:rPr>
          <w:i/>
          <w:sz w:val="22"/>
          <w:szCs w:val="22"/>
        </w:rPr>
        <w:t xml:space="preserve"> da Rijeka </w:t>
      </w:r>
      <w:proofErr w:type="spellStart"/>
      <w:r w:rsidRPr="00A07A6D">
        <w:rPr>
          <w:i/>
          <w:sz w:val="22"/>
          <w:szCs w:val="22"/>
        </w:rPr>
        <w:t>osvoji</w:t>
      </w:r>
      <w:proofErr w:type="spellEnd"/>
      <w:r w:rsidRPr="00A07A6D">
        <w:rPr>
          <w:i/>
          <w:sz w:val="22"/>
          <w:szCs w:val="22"/>
        </w:rPr>
        <w:t xml:space="preserve"> </w:t>
      </w:r>
      <w:proofErr w:type="spellStart"/>
      <w:r w:rsidRPr="00A07A6D">
        <w:rPr>
          <w:i/>
          <w:sz w:val="22"/>
          <w:szCs w:val="22"/>
        </w:rPr>
        <w:t>nagradu</w:t>
      </w:r>
      <w:proofErr w:type="spellEnd"/>
      <w:r w:rsidRPr="00A07A6D">
        <w:rPr>
          <w:i/>
          <w:sz w:val="22"/>
          <w:szCs w:val="22"/>
        </w:rPr>
        <w:t xml:space="preserve"> </w:t>
      </w:r>
    </w:p>
    <w:p w14:paraId="09EA54C0" w14:textId="50B7990E" w:rsidR="00F46423" w:rsidRPr="00A07A6D" w:rsidRDefault="00F46423" w:rsidP="00A07A6D">
      <w:pPr>
        <w:jc w:val="center"/>
        <w:rPr>
          <w:i/>
          <w:sz w:val="22"/>
          <w:szCs w:val="22"/>
        </w:rPr>
      </w:pPr>
      <w:r w:rsidRPr="00A07A6D">
        <w:rPr>
          <w:i/>
          <w:sz w:val="22"/>
          <w:szCs w:val="22"/>
        </w:rPr>
        <w:t xml:space="preserve">Melina </w:t>
      </w:r>
      <w:proofErr w:type="spellStart"/>
      <w:r w:rsidRPr="00A07A6D">
        <w:rPr>
          <w:i/>
          <w:sz w:val="22"/>
          <w:szCs w:val="22"/>
        </w:rPr>
        <w:t>Mercouri</w:t>
      </w:r>
      <w:proofErr w:type="spellEnd"/>
      <w:r w:rsidRPr="00A07A6D">
        <w:rPr>
          <w:i/>
          <w:sz w:val="22"/>
          <w:szCs w:val="22"/>
        </w:rPr>
        <w:t xml:space="preserve"> </w:t>
      </w:r>
      <w:proofErr w:type="spellStart"/>
      <w:r w:rsidRPr="00A07A6D">
        <w:rPr>
          <w:i/>
          <w:sz w:val="22"/>
          <w:szCs w:val="22"/>
        </w:rPr>
        <w:t>vrijednu</w:t>
      </w:r>
      <w:proofErr w:type="spellEnd"/>
      <w:r w:rsidRPr="00A07A6D">
        <w:rPr>
          <w:i/>
          <w:sz w:val="22"/>
          <w:szCs w:val="22"/>
        </w:rPr>
        <w:t xml:space="preserve"> 1,5 </w:t>
      </w:r>
      <w:proofErr w:type="spellStart"/>
      <w:r w:rsidRPr="00A07A6D">
        <w:rPr>
          <w:i/>
          <w:sz w:val="22"/>
          <w:szCs w:val="22"/>
        </w:rPr>
        <w:t>milijuna</w:t>
      </w:r>
      <w:proofErr w:type="spellEnd"/>
      <w:r w:rsidRPr="00A07A6D">
        <w:rPr>
          <w:i/>
          <w:sz w:val="22"/>
          <w:szCs w:val="22"/>
        </w:rPr>
        <w:t xml:space="preserve"> </w:t>
      </w:r>
      <w:proofErr w:type="spellStart"/>
      <w:r w:rsidRPr="00A07A6D">
        <w:rPr>
          <w:i/>
          <w:sz w:val="22"/>
          <w:szCs w:val="22"/>
        </w:rPr>
        <w:t>eura</w:t>
      </w:r>
      <w:proofErr w:type="spellEnd"/>
    </w:p>
    <w:p w14:paraId="7DC20BE9" w14:textId="77777777" w:rsidR="00F46423" w:rsidRPr="00A07A6D" w:rsidRDefault="00F46423" w:rsidP="00F46423">
      <w:pPr>
        <w:jc w:val="both"/>
        <w:rPr>
          <w:sz w:val="22"/>
          <w:szCs w:val="22"/>
        </w:rPr>
      </w:pPr>
    </w:p>
    <w:p w14:paraId="184FD266" w14:textId="77777777" w:rsidR="00F46423" w:rsidRPr="00A07A6D" w:rsidRDefault="00F46423" w:rsidP="00F46423">
      <w:pPr>
        <w:jc w:val="both"/>
        <w:rPr>
          <w:sz w:val="22"/>
          <w:szCs w:val="22"/>
        </w:rPr>
      </w:pPr>
      <w:r w:rsidRPr="00A07A6D">
        <w:rPr>
          <w:sz w:val="22"/>
          <w:szCs w:val="22"/>
        </w:rPr>
        <w:tab/>
      </w:r>
      <w:proofErr w:type="spellStart"/>
      <w:r w:rsidRPr="00A07A6D">
        <w:rPr>
          <w:b/>
          <w:sz w:val="22"/>
          <w:szCs w:val="22"/>
        </w:rPr>
        <w:t>Riječki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tim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projekta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Europske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prijestolnice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kulture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danas</w:t>
      </w:r>
      <w:proofErr w:type="spellEnd"/>
      <w:r w:rsidRPr="00A07A6D">
        <w:rPr>
          <w:b/>
          <w:sz w:val="22"/>
          <w:szCs w:val="22"/>
        </w:rPr>
        <w:t xml:space="preserve"> je </w:t>
      </w:r>
      <w:proofErr w:type="spellStart"/>
      <w:r w:rsidRPr="00A07A6D">
        <w:rPr>
          <w:b/>
          <w:sz w:val="22"/>
          <w:szCs w:val="22"/>
        </w:rPr>
        <w:t>otputovao</w:t>
      </w:r>
      <w:proofErr w:type="spellEnd"/>
      <w:r w:rsidRPr="00A07A6D">
        <w:rPr>
          <w:b/>
          <w:sz w:val="22"/>
          <w:szCs w:val="22"/>
        </w:rPr>
        <w:t xml:space="preserve"> u </w:t>
      </w:r>
      <w:proofErr w:type="spellStart"/>
      <w:r w:rsidRPr="00A07A6D">
        <w:rPr>
          <w:b/>
          <w:sz w:val="22"/>
          <w:szCs w:val="22"/>
        </w:rPr>
        <w:t>irski</w:t>
      </w:r>
      <w:proofErr w:type="spellEnd"/>
      <w:r w:rsidRPr="00A07A6D">
        <w:rPr>
          <w:b/>
          <w:sz w:val="22"/>
          <w:szCs w:val="22"/>
        </w:rPr>
        <w:t xml:space="preserve"> Galway u </w:t>
      </w:r>
      <w:proofErr w:type="spellStart"/>
      <w:r w:rsidRPr="00A07A6D">
        <w:rPr>
          <w:b/>
          <w:sz w:val="22"/>
          <w:szCs w:val="22"/>
        </w:rPr>
        <w:t>kojem</w:t>
      </w:r>
      <w:proofErr w:type="spellEnd"/>
      <w:r w:rsidRPr="00A07A6D">
        <w:rPr>
          <w:b/>
          <w:sz w:val="22"/>
          <w:szCs w:val="22"/>
        </w:rPr>
        <w:t xml:space="preserve"> se u </w:t>
      </w:r>
      <w:proofErr w:type="spellStart"/>
      <w:r w:rsidRPr="00A07A6D">
        <w:rPr>
          <w:b/>
          <w:sz w:val="22"/>
          <w:szCs w:val="22"/>
        </w:rPr>
        <w:t>iduća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dva</w:t>
      </w:r>
      <w:proofErr w:type="spellEnd"/>
      <w:r w:rsidRPr="00A07A6D">
        <w:rPr>
          <w:b/>
          <w:sz w:val="22"/>
          <w:szCs w:val="22"/>
        </w:rPr>
        <w:t xml:space="preserve"> dana </w:t>
      </w:r>
      <w:proofErr w:type="spellStart"/>
      <w:r w:rsidRPr="00A07A6D">
        <w:rPr>
          <w:b/>
          <w:sz w:val="22"/>
          <w:szCs w:val="22"/>
        </w:rPr>
        <w:t>održava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sastanak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i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treći</w:t>
      </w:r>
      <w:proofErr w:type="spellEnd"/>
      <w:r w:rsidRPr="00A07A6D">
        <w:rPr>
          <w:b/>
          <w:sz w:val="22"/>
          <w:szCs w:val="22"/>
        </w:rPr>
        <w:t xml:space="preserve"> monitoring </w:t>
      </w:r>
      <w:proofErr w:type="spellStart"/>
      <w:r w:rsidRPr="00A07A6D">
        <w:rPr>
          <w:b/>
          <w:sz w:val="22"/>
          <w:szCs w:val="22"/>
        </w:rPr>
        <w:t>provedbe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projekta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od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strane</w:t>
      </w:r>
      <w:proofErr w:type="spellEnd"/>
      <w:r w:rsidRPr="00A07A6D">
        <w:rPr>
          <w:b/>
          <w:sz w:val="22"/>
          <w:szCs w:val="22"/>
        </w:rPr>
        <w:t xml:space="preserve"> panela </w:t>
      </w:r>
      <w:proofErr w:type="spellStart"/>
      <w:r w:rsidRPr="00A07A6D">
        <w:rPr>
          <w:b/>
          <w:sz w:val="22"/>
          <w:szCs w:val="22"/>
        </w:rPr>
        <w:t>Europske</w:t>
      </w:r>
      <w:proofErr w:type="spellEnd"/>
      <w:r w:rsidRPr="00A07A6D">
        <w:rPr>
          <w:b/>
          <w:sz w:val="22"/>
          <w:szCs w:val="22"/>
        </w:rPr>
        <w:t xml:space="preserve"> </w:t>
      </w:r>
      <w:proofErr w:type="spellStart"/>
      <w:r w:rsidRPr="00A07A6D">
        <w:rPr>
          <w:b/>
          <w:sz w:val="22"/>
          <w:szCs w:val="22"/>
        </w:rPr>
        <w:t>komisije</w:t>
      </w:r>
      <w:proofErr w:type="spellEnd"/>
      <w:r w:rsidRPr="00A07A6D">
        <w:rPr>
          <w:b/>
          <w:sz w:val="22"/>
          <w:szCs w:val="22"/>
        </w:rPr>
        <w:t>.</w:t>
      </w:r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Osim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Rijeke</w:t>
      </w:r>
      <w:proofErr w:type="spellEnd"/>
      <w:r w:rsidRPr="00A07A6D">
        <w:rPr>
          <w:sz w:val="22"/>
          <w:szCs w:val="22"/>
        </w:rPr>
        <w:t xml:space="preserve">, </w:t>
      </w:r>
      <w:proofErr w:type="spellStart"/>
      <w:r w:rsidRPr="00A07A6D">
        <w:rPr>
          <w:sz w:val="22"/>
          <w:szCs w:val="22"/>
        </w:rPr>
        <w:t>kroz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proces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monitoringa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izlaganja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pred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stručnom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komisijom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prolazi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Galway </w:t>
      </w:r>
      <w:proofErr w:type="spellStart"/>
      <w:r w:rsidRPr="00A07A6D">
        <w:rPr>
          <w:sz w:val="22"/>
          <w:szCs w:val="22"/>
        </w:rPr>
        <w:t>koji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također</w:t>
      </w:r>
      <w:proofErr w:type="spellEnd"/>
      <w:r w:rsidRPr="00A07A6D">
        <w:rPr>
          <w:sz w:val="22"/>
          <w:szCs w:val="22"/>
        </w:rPr>
        <w:t xml:space="preserve"> 2020. </w:t>
      </w:r>
      <w:proofErr w:type="spellStart"/>
      <w:r w:rsidRPr="00A07A6D">
        <w:rPr>
          <w:sz w:val="22"/>
          <w:szCs w:val="22"/>
        </w:rPr>
        <w:t>nosi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titulu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Europske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prijestolnice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kulture</w:t>
      </w:r>
      <w:proofErr w:type="spellEnd"/>
      <w:r w:rsidRPr="00A07A6D">
        <w:rPr>
          <w:sz w:val="22"/>
          <w:szCs w:val="22"/>
        </w:rPr>
        <w:t>.</w:t>
      </w:r>
    </w:p>
    <w:p w14:paraId="49474422" w14:textId="77777777" w:rsidR="00F46423" w:rsidRPr="00A07A6D" w:rsidRDefault="00F46423" w:rsidP="00F46423">
      <w:pPr>
        <w:jc w:val="both"/>
        <w:rPr>
          <w:sz w:val="22"/>
          <w:szCs w:val="22"/>
        </w:rPr>
      </w:pPr>
    </w:p>
    <w:p w14:paraId="4E0DA537" w14:textId="77777777" w:rsidR="00F46423" w:rsidRPr="00A07A6D" w:rsidRDefault="00F46423" w:rsidP="00F46423">
      <w:pPr>
        <w:jc w:val="both"/>
        <w:rPr>
          <w:sz w:val="22"/>
          <w:szCs w:val="22"/>
        </w:rPr>
      </w:pPr>
      <w:r w:rsidRPr="00A07A6D">
        <w:rPr>
          <w:sz w:val="22"/>
          <w:szCs w:val="22"/>
        </w:rPr>
        <w:tab/>
      </w:r>
      <w:proofErr w:type="spellStart"/>
      <w:r w:rsidRPr="00A07A6D">
        <w:rPr>
          <w:sz w:val="22"/>
          <w:szCs w:val="22"/>
        </w:rPr>
        <w:t>Sastanci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izlaganja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Rijeke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Galwaya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bitni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zbog</w:t>
      </w:r>
      <w:proofErr w:type="spellEnd"/>
      <w:r w:rsidRPr="00A07A6D">
        <w:rPr>
          <w:sz w:val="22"/>
          <w:szCs w:val="22"/>
        </w:rPr>
        <w:t xml:space="preserve"> toga </w:t>
      </w:r>
      <w:proofErr w:type="spellStart"/>
      <w:r w:rsidRPr="00A07A6D">
        <w:rPr>
          <w:sz w:val="22"/>
          <w:szCs w:val="22"/>
        </w:rPr>
        <w:t>što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nakon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njih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zasjeda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stručni</w:t>
      </w:r>
      <w:proofErr w:type="spellEnd"/>
      <w:r w:rsidRPr="00A07A6D">
        <w:rPr>
          <w:sz w:val="22"/>
          <w:szCs w:val="22"/>
        </w:rPr>
        <w:t xml:space="preserve"> panel za </w:t>
      </w:r>
      <w:proofErr w:type="spellStart"/>
      <w:r w:rsidRPr="00A07A6D">
        <w:rPr>
          <w:sz w:val="22"/>
          <w:szCs w:val="22"/>
        </w:rPr>
        <w:t>praćenje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provedbe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projekta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Europske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prijestolnice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kulture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te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predstavnici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Europske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komisije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, </w:t>
      </w:r>
      <w:proofErr w:type="spellStart"/>
      <w:r w:rsidRPr="00A07A6D">
        <w:rPr>
          <w:sz w:val="22"/>
          <w:szCs w:val="22"/>
        </w:rPr>
        <w:t>temeljem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prezentiranog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od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strane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timova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Rijeke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Galwaya</w:t>
      </w:r>
      <w:proofErr w:type="spellEnd"/>
      <w:r w:rsidRPr="00A07A6D">
        <w:rPr>
          <w:sz w:val="22"/>
          <w:szCs w:val="22"/>
        </w:rPr>
        <w:t xml:space="preserve">, </w:t>
      </w:r>
      <w:proofErr w:type="spellStart"/>
      <w:r w:rsidRPr="00A07A6D">
        <w:rPr>
          <w:sz w:val="22"/>
          <w:szCs w:val="22"/>
        </w:rPr>
        <w:t>donose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odluku</w:t>
      </w:r>
      <w:proofErr w:type="spellEnd"/>
      <w:r w:rsidRPr="00A07A6D">
        <w:rPr>
          <w:sz w:val="22"/>
          <w:szCs w:val="22"/>
        </w:rPr>
        <w:t xml:space="preserve"> o </w:t>
      </w:r>
      <w:proofErr w:type="spellStart"/>
      <w:r w:rsidRPr="00A07A6D">
        <w:rPr>
          <w:sz w:val="22"/>
          <w:szCs w:val="22"/>
        </w:rPr>
        <w:t>mogućnosti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ili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nemogućnosti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dodjele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nagrade</w:t>
      </w:r>
      <w:proofErr w:type="spellEnd"/>
      <w:r w:rsidRPr="00A07A6D">
        <w:rPr>
          <w:sz w:val="22"/>
          <w:szCs w:val="22"/>
        </w:rPr>
        <w:t xml:space="preserve"> Melina </w:t>
      </w:r>
      <w:proofErr w:type="spellStart"/>
      <w:r w:rsidRPr="00A07A6D">
        <w:rPr>
          <w:sz w:val="22"/>
          <w:szCs w:val="22"/>
        </w:rPr>
        <w:t>Mercouri</w:t>
      </w:r>
      <w:proofErr w:type="spellEnd"/>
      <w:r w:rsidRPr="00A07A6D">
        <w:rPr>
          <w:sz w:val="22"/>
          <w:szCs w:val="22"/>
        </w:rPr>
        <w:t xml:space="preserve"> u </w:t>
      </w:r>
      <w:proofErr w:type="spellStart"/>
      <w:r w:rsidRPr="00A07A6D">
        <w:rPr>
          <w:sz w:val="22"/>
          <w:szCs w:val="22"/>
        </w:rPr>
        <w:t>iznosu</w:t>
      </w:r>
      <w:proofErr w:type="spellEnd"/>
      <w:r w:rsidRPr="00A07A6D">
        <w:rPr>
          <w:sz w:val="22"/>
          <w:szCs w:val="22"/>
        </w:rPr>
        <w:t xml:space="preserve"> od 1,5 </w:t>
      </w:r>
      <w:proofErr w:type="spellStart"/>
      <w:r w:rsidRPr="00A07A6D">
        <w:rPr>
          <w:sz w:val="22"/>
          <w:szCs w:val="22"/>
        </w:rPr>
        <w:t>milijuna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eura</w:t>
      </w:r>
      <w:proofErr w:type="spellEnd"/>
      <w:r w:rsidRPr="00A07A6D">
        <w:rPr>
          <w:sz w:val="22"/>
          <w:szCs w:val="22"/>
        </w:rPr>
        <w:t xml:space="preserve">. </w:t>
      </w:r>
      <w:proofErr w:type="spellStart"/>
      <w:r w:rsidRPr="00A07A6D">
        <w:rPr>
          <w:sz w:val="22"/>
          <w:szCs w:val="22"/>
        </w:rPr>
        <w:t>Informaciju</w:t>
      </w:r>
      <w:proofErr w:type="spellEnd"/>
      <w:r w:rsidRPr="00A07A6D">
        <w:rPr>
          <w:sz w:val="22"/>
          <w:szCs w:val="22"/>
        </w:rPr>
        <w:t xml:space="preserve"> o </w:t>
      </w:r>
      <w:proofErr w:type="spellStart"/>
      <w:r w:rsidRPr="00A07A6D">
        <w:rPr>
          <w:sz w:val="22"/>
          <w:szCs w:val="22"/>
        </w:rPr>
        <w:t>ovoj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odluci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imat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ćemo</w:t>
      </w:r>
      <w:proofErr w:type="spellEnd"/>
      <w:r w:rsidRPr="00A07A6D">
        <w:rPr>
          <w:sz w:val="22"/>
          <w:szCs w:val="22"/>
        </w:rPr>
        <w:t xml:space="preserve"> u </w:t>
      </w:r>
      <w:proofErr w:type="spellStart"/>
      <w:r w:rsidRPr="00A07A6D">
        <w:rPr>
          <w:sz w:val="22"/>
          <w:szCs w:val="22"/>
        </w:rPr>
        <w:t>srijedu</w:t>
      </w:r>
      <w:proofErr w:type="spellEnd"/>
      <w:r w:rsidRPr="00A07A6D">
        <w:rPr>
          <w:sz w:val="22"/>
          <w:szCs w:val="22"/>
        </w:rPr>
        <w:t xml:space="preserve">, 16. </w:t>
      </w:r>
      <w:proofErr w:type="spellStart"/>
      <w:r w:rsidRPr="00A07A6D">
        <w:rPr>
          <w:sz w:val="22"/>
          <w:szCs w:val="22"/>
        </w:rPr>
        <w:t>listopada</w:t>
      </w:r>
      <w:proofErr w:type="spellEnd"/>
      <w:r w:rsidRPr="00A07A6D">
        <w:rPr>
          <w:sz w:val="22"/>
          <w:szCs w:val="22"/>
        </w:rPr>
        <w:t xml:space="preserve"> u </w:t>
      </w:r>
      <w:proofErr w:type="spellStart"/>
      <w:r w:rsidRPr="00A07A6D">
        <w:rPr>
          <w:sz w:val="22"/>
          <w:szCs w:val="22"/>
        </w:rPr>
        <w:t>jutarnjim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satima</w:t>
      </w:r>
      <w:proofErr w:type="spellEnd"/>
      <w:r w:rsidRPr="00A07A6D">
        <w:rPr>
          <w:sz w:val="22"/>
          <w:szCs w:val="22"/>
        </w:rPr>
        <w:t>.</w:t>
      </w:r>
    </w:p>
    <w:p w14:paraId="7C881927" w14:textId="77777777" w:rsidR="00F46423" w:rsidRPr="00A07A6D" w:rsidRDefault="00F46423" w:rsidP="00F46423">
      <w:pPr>
        <w:jc w:val="both"/>
        <w:rPr>
          <w:sz w:val="22"/>
          <w:szCs w:val="22"/>
        </w:rPr>
      </w:pPr>
    </w:p>
    <w:p w14:paraId="0C39D5C5" w14:textId="6826A2B3" w:rsidR="00F46423" w:rsidRPr="00A07A6D" w:rsidRDefault="00F46423" w:rsidP="00F46423">
      <w:pPr>
        <w:jc w:val="both"/>
        <w:rPr>
          <w:sz w:val="22"/>
          <w:szCs w:val="22"/>
        </w:rPr>
      </w:pPr>
      <w:r w:rsidRPr="00A07A6D">
        <w:rPr>
          <w:sz w:val="22"/>
          <w:szCs w:val="22"/>
        </w:rPr>
        <w:tab/>
        <w:t xml:space="preserve">U Galway </w:t>
      </w:r>
      <w:proofErr w:type="spellStart"/>
      <w:r w:rsidRPr="00A07A6D">
        <w:rPr>
          <w:sz w:val="22"/>
          <w:szCs w:val="22"/>
        </w:rPr>
        <w:t>su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na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sastanak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nastup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pred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panelom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Europske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komisije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otputovali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gradonačelnik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Rijeke</w:t>
      </w:r>
      <w:proofErr w:type="spellEnd"/>
      <w:r w:rsidRPr="00A07A6D">
        <w:rPr>
          <w:sz w:val="22"/>
          <w:szCs w:val="22"/>
        </w:rPr>
        <w:t xml:space="preserve"> Vojko Obersnel, </w:t>
      </w:r>
      <w:proofErr w:type="spellStart"/>
      <w:r w:rsidRPr="00A07A6D">
        <w:rPr>
          <w:sz w:val="22"/>
          <w:szCs w:val="22"/>
        </w:rPr>
        <w:t>pročelnik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Odjela</w:t>
      </w:r>
      <w:proofErr w:type="spellEnd"/>
      <w:r w:rsidRPr="00A07A6D">
        <w:rPr>
          <w:sz w:val="22"/>
          <w:szCs w:val="22"/>
        </w:rPr>
        <w:t xml:space="preserve"> za </w:t>
      </w:r>
      <w:proofErr w:type="spellStart"/>
      <w:r w:rsidRPr="00A07A6D">
        <w:rPr>
          <w:sz w:val="22"/>
          <w:szCs w:val="22"/>
        </w:rPr>
        <w:t>kulturu</w:t>
      </w:r>
      <w:proofErr w:type="spellEnd"/>
      <w:r w:rsidRPr="00A07A6D">
        <w:rPr>
          <w:sz w:val="22"/>
          <w:szCs w:val="22"/>
        </w:rPr>
        <w:t xml:space="preserve"> Ivan Šarar, </w:t>
      </w:r>
      <w:proofErr w:type="spellStart"/>
      <w:r w:rsidRPr="00A07A6D">
        <w:rPr>
          <w:sz w:val="22"/>
          <w:szCs w:val="22"/>
        </w:rPr>
        <w:t>direktorica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tvrtke</w:t>
      </w:r>
      <w:proofErr w:type="spellEnd"/>
      <w:r w:rsidRPr="00A07A6D">
        <w:rPr>
          <w:sz w:val="22"/>
          <w:szCs w:val="22"/>
        </w:rPr>
        <w:t xml:space="preserve"> Rijeka 2020 </w:t>
      </w:r>
      <w:proofErr w:type="spellStart"/>
      <w:r w:rsidRPr="00A07A6D">
        <w:rPr>
          <w:sz w:val="22"/>
          <w:szCs w:val="22"/>
        </w:rPr>
        <w:t>osnovane</w:t>
      </w:r>
      <w:proofErr w:type="spellEnd"/>
      <w:r w:rsidRPr="00A07A6D">
        <w:rPr>
          <w:sz w:val="22"/>
          <w:szCs w:val="22"/>
        </w:rPr>
        <w:t xml:space="preserve"> za </w:t>
      </w:r>
      <w:proofErr w:type="spellStart"/>
      <w:r w:rsidRPr="00A07A6D">
        <w:rPr>
          <w:sz w:val="22"/>
          <w:szCs w:val="22"/>
        </w:rPr>
        <w:t>provedbu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projekta</w:t>
      </w:r>
      <w:proofErr w:type="spellEnd"/>
      <w:r w:rsidRPr="00A07A6D">
        <w:rPr>
          <w:sz w:val="22"/>
          <w:szCs w:val="22"/>
        </w:rPr>
        <w:t xml:space="preserve"> Emina Višnić, </w:t>
      </w:r>
      <w:proofErr w:type="spellStart"/>
      <w:r w:rsidRPr="00A07A6D">
        <w:rPr>
          <w:sz w:val="22"/>
          <w:szCs w:val="22"/>
        </w:rPr>
        <w:t>umjetnički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direktor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projekta</w:t>
      </w:r>
      <w:proofErr w:type="spellEnd"/>
      <w:r w:rsidRPr="00A07A6D">
        <w:rPr>
          <w:sz w:val="22"/>
          <w:szCs w:val="22"/>
        </w:rPr>
        <w:t xml:space="preserve"> Slaven </w:t>
      </w:r>
      <w:proofErr w:type="spellStart"/>
      <w:r w:rsidRPr="00A07A6D">
        <w:rPr>
          <w:sz w:val="22"/>
          <w:szCs w:val="22"/>
        </w:rPr>
        <w:t>Tolj</w:t>
      </w:r>
      <w:proofErr w:type="spellEnd"/>
      <w:r w:rsidRPr="00A07A6D">
        <w:rPr>
          <w:sz w:val="22"/>
          <w:szCs w:val="22"/>
        </w:rPr>
        <w:t xml:space="preserve">,  </w:t>
      </w:r>
      <w:proofErr w:type="spellStart"/>
      <w:r w:rsidRPr="00A07A6D">
        <w:rPr>
          <w:sz w:val="22"/>
          <w:szCs w:val="22"/>
        </w:rPr>
        <w:t>direktorica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partnerstava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komunikacija</w:t>
      </w:r>
      <w:proofErr w:type="spellEnd"/>
      <w:r w:rsidRPr="00A07A6D">
        <w:rPr>
          <w:sz w:val="22"/>
          <w:szCs w:val="22"/>
        </w:rPr>
        <w:t xml:space="preserve"> u Rijeka 2020 Irena Kregar Šegota, </w:t>
      </w:r>
      <w:proofErr w:type="spellStart"/>
      <w:r w:rsidRPr="00A07A6D">
        <w:rPr>
          <w:sz w:val="22"/>
          <w:szCs w:val="22"/>
        </w:rPr>
        <w:t>direktorica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općih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poslova</w:t>
      </w:r>
      <w:proofErr w:type="spellEnd"/>
      <w:r w:rsidRPr="00A07A6D">
        <w:rPr>
          <w:sz w:val="22"/>
          <w:szCs w:val="22"/>
        </w:rPr>
        <w:t xml:space="preserve"> Iva Grego  </w:t>
      </w:r>
      <w:proofErr w:type="spellStart"/>
      <w:r w:rsidRPr="00A07A6D">
        <w:rPr>
          <w:sz w:val="22"/>
          <w:szCs w:val="22"/>
        </w:rPr>
        <w:t>te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savjetnik</w:t>
      </w:r>
      <w:proofErr w:type="spellEnd"/>
      <w:r w:rsidRPr="00A07A6D">
        <w:rPr>
          <w:sz w:val="22"/>
          <w:szCs w:val="22"/>
        </w:rPr>
        <w:t xml:space="preserve"> za </w:t>
      </w:r>
      <w:proofErr w:type="spellStart"/>
      <w:r w:rsidRPr="00A07A6D">
        <w:rPr>
          <w:sz w:val="22"/>
          <w:szCs w:val="22"/>
        </w:rPr>
        <w:t>upravljanje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brendom</w:t>
      </w:r>
      <w:proofErr w:type="spellEnd"/>
      <w:r w:rsidRPr="00A07A6D">
        <w:rPr>
          <w:sz w:val="22"/>
          <w:szCs w:val="22"/>
        </w:rPr>
        <w:t xml:space="preserve"> Dražen Nikolić.</w:t>
      </w:r>
      <w:r w:rsidR="00931A3A">
        <w:rPr>
          <w:sz w:val="22"/>
          <w:szCs w:val="22"/>
        </w:rPr>
        <w:t xml:space="preserve"> </w:t>
      </w:r>
      <w:bookmarkStart w:id="0" w:name="_GoBack"/>
      <w:bookmarkEnd w:id="0"/>
      <w:r w:rsidRPr="00A07A6D">
        <w:rPr>
          <w:sz w:val="22"/>
          <w:szCs w:val="22"/>
        </w:rPr>
        <w:t xml:space="preserve">U </w:t>
      </w:r>
      <w:proofErr w:type="spellStart"/>
      <w:r w:rsidRPr="00A07A6D">
        <w:rPr>
          <w:sz w:val="22"/>
          <w:szCs w:val="22"/>
        </w:rPr>
        <w:t>Galwayu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će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također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biti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prisutna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predstavnica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Ministarstva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kulture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Republike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Hrvatske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Anera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Stopfer</w:t>
      </w:r>
      <w:proofErr w:type="spellEnd"/>
      <w:r w:rsidRPr="00A07A6D">
        <w:rPr>
          <w:sz w:val="22"/>
          <w:szCs w:val="22"/>
        </w:rPr>
        <w:t>.</w:t>
      </w:r>
    </w:p>
    <w:p w14:paraId="21CAAFEC" w14:textId="77777777" w:rsidR="00F46423" w:rsidRPr="00A07A6D" w:rsidRDefault="00F46423" w:rsidP="00F46423">
      <w:pPr>
        <w:jc w:val="both"/>
        <w:rPr>
          <w:sz w:val="22"/>
          <w:szCs w:val="22"/>
        </w:rPr>
      </w:pPr>
      <w:r w:rsidRPr="00A07A6D">
        <w:rPr>
          <w:sz w:val="22"/>
          <w:szCs w:val="22"/>
        </w:rPr>
        <w:tab/>
      </w:r>
      <w:proofErr w:type="spellStart"/>
      <w:r w:rsidRPr="00A07A6D">
        <w:rPr>
          <w:sz w:val="22"/>
          <w:szCs w:val="22"/>
        </w:rPr>
        <w:t>Stručni</w:t>
      </w:r>
      <w:proofErr w:type="spellEnd"/>
      <w:r w:rsidRPr="00A07A6D">
        <w:rPr>
          <w:sz w:val="22"/>
          <w:szCs w:val="22"/>
        </w:rPr>
        <w:t xml:space="preserve"> panel za monitoring </w:t>
      </w:r>
      <w:proofErr w:type="spellStart"/>
      <w:r w:rsidRPr="00A07A6D">
        <w:rPr>
          <w:sz w:val="22"/>
          <w:szCs w:val="22"/>
        </w:rPr>
        <w:t>provedbe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projekta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Europske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prijestolnice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kulture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čini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deset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osoba</w:t>
      </w:r>
      <w:proofErr w:type="spellEnd"/>
      <w:r w:rsidRPr="00A07A6D">
        <w:rPr>
          <w:sz w:val="22"/>
          <w:szCs w:val="22"/>
        </w:rPr>
        <w:t xml:space="preserve">, </w:t>
      </w:r>
      <w:proofErr w:type="spellStart"/>
      <w:r w:rsidRPr="00A07A6D">
        <w:rPr>
          <w:sz w:val="22"/>
          <w:szCs w:val="22"/>
        </w:rPr>
        <w:t>te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dvoje</w:t>
      </w:r>
      <w:proofErr w:type="spellEnd"/>
      <w:r w:rsidRPr="00A07A6D">
        <w:rPr>
          <w:sz w:val="22"/>
          <w:szCs w:val="22"/>
        </w:rPr>
        <w:t xml:space="preserve"> u </w:t>
      </w:r>
      <w:proofErr w:type="spellStart"/>
      <w:r w:rsidRPr="00A07A6D">
        <w:rPr>
          <w:sz w:val="22"/>
          <w:szCs w:val="22"/>
        </w:rPr>
        <w:t>ime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Europske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komisije</w:t>
      </w:r>
      <w:proofErr w:type="spellEnd"/>
      <w:r w:rsidRPr="00A07A6D">
        <w:rPr>
          <w:sz w:val="22"/>
          <w:szCs w:val="22"/>
        </w:rPr>
        <w:t xml:space="preserve">. </w:t>
      </w:r>
    </w:p>
    <w:p w14:paraId="77CBC3E7" w14:textId="77777777" w:rsidR="00F46423" w:rsidRPr="00A07A6D" w:rsidRDefault="00F46423" w:rsidP="00F46423">
      <w:pPr>
        <w:jc w:val="both"/>
        <w:rPr>
          <w:sz w:val="22"/>
          <w:szCs w:val="22"/>
        </w:rPr>
      </w:pPr>
    </w:p>
    <w:p w14:paraId="5F276695" w14:textId="77777777" w:rsidR="00F46423" w:rsidRPr="00A07A6D" w:rsidRDefault="00F46423" w:rsidP="00F46423">
      <w:pPr>
        <w:jc w:val="both"/>
        <w:rPr>
          <w:sz w:val="22"/>
          <w:szCs w:val="22"/>
        </w:rPr>
      </w:pPr>
      <w:r w:rsidRPr="00A07A6D">
        <w:rPr>
          <w:sz w:val="22"/>
          <w:szCs w:val="22"/>
        </w:rPr>
        <w:tab/>
        <w:t xml:space="preserve">U </w:t>
      </w:r>
      <w:proofErr w:type="spellStart"/>
      <w:r w:rsidRPr="00A07A6D">
        <w:rPr>
          <w:sz w:val="22"/>
          <w:szCs w:val="22"/>
        </w:rPr>
        <w:t>dosadašnjem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tijeku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projekta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Europske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prijestolnice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kulture</w:t>
      </w:r>
      <w:proofErr w:type="spellEnd"/>
      <w:r w:rsidRPr="00A07A6D">
        <w:rPr>
          <w:sz w:val="22"/>
          <w:szCs w:val="22"/>
        </w:rPr>
        <w:t xml:space="preserve">, </w:t>
      </w:r>
      <w:proofErr w:type="spellStart"/>
      <w:r w:rsidRPr="00A07A6D">
        <w:rPr>
          <w:sz w:val="22"/>
          <w:szCs w:val="22"/>
        </w:rPr>
        <w:t>stručna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skupina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Europske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komisije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održala</w:t>
      </w:r>
      <w:proofErr w:type="spellEnd"/>
      <w:r w:rsidRPr="00A07A6D">
        <w:rPr>
          <w:sz w:val="22"/>
          <w:szCs w:val="22"/>
        </w:rPr>
        <w:t xml:space="preserve"> je </w:t>
      </w:r>
      <w:proofErr w:type="spellStart"/>
      <w:r w:rsidRPr="00A07A6D">
        <w:rPr>
          <w:sz w:val="22"/>
          <w:szCs w:val="22"/>
        </w:rPr>
        <w:t>dva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monitoringa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oba</w:t>
      </w:r>
      <w:proofErr w:type="spellEnd"/>
      <w:r w:rsidRPr="00A07A6D">
        <w:rPr>
          <w:sz w:val="22"/>
          <w:szCs w:val="22"/>
        </w:rPr>
        <w:t xml:space="preserve"> puta je </w:t>
      </w:r>
      <w:proofErr w:type="spellStart"/>
      <w:r w:rsidRPr="00A07A6D">
        <w:rPr>
          <w:sz w:val="22"/>
          <w:szCs w:val="22"/>
        </w:rPr>
        <w:t>pozitivno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ocijenila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riječku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provedbu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projekta</w:t>
      </w:r>
      <w:proofErr w:type="spellEnd"/>
      <w:r w:rsidRPr="00A07A6D">
        <w:rPr>
          <w:sz w:val="22"/>
          <w:szCs w:val="22"/>
        </w:rPr>
        <w:t xml:space="preserve">, a </w:t>
      </w:r>
      <w:proofErr w:type="spellStart"/>
      <w:r w:rsidRPr="00A07A6D">
        <w:rPr>
          <w:sz w:val="22"/>
          <w:szCs w:val="22"/>
        </w:rPr>
        <w:t>preporuke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koje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pratile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te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ocjene</w:t>
      </w:r>
      <w:proofErr w:type="spellEnd"/>
      <w:r w:rsidRPr="00A07A6D">
        <w:rPr>
          <w:sz w:val="22"/>
          <w:szCs w:val="22"/>
        </w:rPr>
        <w:t xml:space="preserve"> do </w:t>
      </w:r>
      <w:proofErr w:type="spellStart"/>
      <w:r w:rsidRPr="00A07A6D">
        <w:rPr>
          <w:sz w:val="22"/>
          <w:szCs w:val="22"/>
        </w:rPr>
        <w:t>sada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redom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uključivane</w:t>
      </w:r>
      <w:proofErr w:type="spellEnd"/>
      <w:r w:rsidRPr="00A07A6D">
        <w:rPr>
          <w:sz w:val="22"/>
          <w:szCs w:val="22"/>
        </w:rPr>
        <w:t xml:space="preserve"> u </w:t>
      </w:r>
      <w:proofErr w:type="spellStart"/>
      <w:r w:rsidRPr="00A07A6D">
        <w:rPr>
          <w:sz w:val="22"/>
          <w:szCs w:val="22"/>
        </w:rPr>
        <w:t>daljnji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razvoj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projekta</w:t>
      </w:r>
      <w:proofErr w:type="spellEnd"/>
      <w:r w:rsidRPr="00A07A6D">
        <w:rPr>
          <w:sz w:val="22"/>
          <w:szCs w:val="22"/>
        </w:rPr>
        <w:t xml:space="preserve">. </w:t>
      </w:r>
    </w:p>
    <w:p w14:paraId="0597511A" w14:textId="77777777" w:rsidR="00F46423" w:rsidRPr="00A07A6D" w:rsidRDefault="00F46423" w:rsidP="00F46423">
      <w:pPr>
        <w:jc w:val="both"/>
        <w:rPr>
          <w:sz w:val="22"/>
          <w:szCs w:val="22"/>
        </w:rPr>
      </w:pPr>
    </w:p>
    <w:p w14:paraId="13F9576E" w14:textId="7935DF63" w:rsidR="00A07A6D" w:rsidRPr="00A07A6D" w:rsidRDefault="00F46423" w:rsidP="00F46423">
      <w:pPr>
        <w:jc w:val="both"/>
        <w:rPr>
          <w:sz w:val="22"/>
          <w:szCs w:val="22"/>
        </w:rPr>
      </w:pPr>
      <w:r w:rsidRPr="00A07A6D">
        <w:rPr>
          <w:sz w:val="22"/>
          <w:szCs w:val="22"/>
        </w:rPr>
        <w:tab/>
      </w:r>
      <w:proofErr w:type="spellStart"/>
      <w:r w:rsidRPr="00A07A6D">
        <w:rPr>
          <w:sz w:val="22"/>
          <w:szCs w:val="22"/>
        </w:rPr>
        <w:t>Unatoč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optimizmu</w:t>
      </w:r>
      <w:proofErr w:type="spellEnd"/>
      <w:r w:rsidRPr="00A07A6D">
        <w:rPr>
          <w:sz w:val="22"/>
          <w:szCs w:val="22"/>
        </w:rPr>
        <w:t xml:space="preserve">, </w:t>
      </w:r>
      <w:proofErr w:type="spellStart"/>
      <w:r w:rsidRPr="00A07A6D">
        <w:rPr>
          <w:sz w:val="22"/>
          <w:szCs w:val="22"/>
        </w:rPr>
        <w:t>oba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tima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Europskih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prijestolnica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kulture</w:t>
      </w:r>
      <w:proofErr w:type="spellEnd"/>
      <w:r w:rsidRPr="00A07A6D">
        <w:rPr>
          <w:sz w:val="22"/>
          <w:szCs w:val="22"/>
        </w:rPr>
        <w:t xml:space="preserve"> 2020,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riječki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onaj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iz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Galwaya</w:t>
      </w:r>
      <w:proofErr w:type="spellEnd"/>
      <w:r w:rsidRPr="00A07A6D">
        <w:rPr>
          <w:sz w:val="22"/>
          <w:szCs w:val="22"/>
        </w:rPr>
        <w:t xml:space="preserve">, </w:t>
      </w:r>
      <w:proofErr w:type="spellStart"/>
      <w:r w:rsidRPr="00A07A6D">
        <w:rPr>
          <w:sz w:val="22"/>
          <w:szCs w:val="22"/>
        </w:rPr>
        <w:t>izvršili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ozbiljne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pripreme</w:t>
      </w:r>
      <w:proofErr w:type="spellEnd"/>
      <w:r w:rsidRPr="00A07A6D">
        <w:rPr>
          <w:sz w:val="22"/>
          <w:szCs w:val="22"/>
        </w:rPr>
        <w:t xml:space="preserve"> za sastanke s </w:t>
      </w:r>
      <w:proofErr w:type="spellStart"/>
      <w:r w:rsidRPr="00A07A6D">
        <w:rPr>
          <w:sz w:val="22"/>
          <w:szCs w:val="22"/>
        </w:rPr>
        <w:t>panelom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na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predstavljanje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svojih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projekata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dolaze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vjerujući</w:t>
      </w:r>
      <w:proofErr w:type="spellEnd"/>
      <w:r w:rsidRPr="00A07A6D">
        <w:rPr>
          <w:sz w:val="22"/>
          <w:szCs w:val="22"/>
        </w:rPr>
        <w:t xml:space="preserve"> u </w:t>
      </w:r>
      <w:proofErr w:type="spellStart"/>
      <w:r w:rsidRPr="00A07A6D">
        <w:rPr>
          <w:sz w:val="22"/>
          <w:szCs w:val="22"/>
        </w:rPr>
        <w:t>uspjeh</w:t>
      </w:r>
      <w:proofErr w:type="spellEnd"/>
      <w:r w:rsidRPr="00A07A6D">
        <w:rPr>
          <w:sz w:val="22"/>
          <w:szCs w:val="22"/>
        </w:rPr>
        <w:t xml:space="preserve">.  U </w:t>
      </w:r>
      <w:proofErr w:type="spellStart"/>
      <w:r w:rsidRPr="00A07A6D">
        <w:rPr>
          <w:sz w:val="22"/>
          <w:szCs w:val="22"/>
        </w:rPr>
        <w:t>srijedu</w:t>
      </w:r>
      <w:proofErr w:type="spellEnd"/>
      <w:r w:rsidRPr="00A07A6D">
        <w:rPr>
          <w:sz w:val="22"/>
          <w:szCs w:val="22"/>
        </w:rPr>
        <w:t xml:space="preserve">, 16. </w:t>
      </w:r>
      <w:proofErr w:type="spellStart"/>
      <w:r w:rsidRPr="00A07A6D">
        <w:rPr>
          <w:sz w:val="22"/>
          <w:szCs w:val="22"/>
        </w:rPr>
        <w:t>listopada</w:t>
      </w:r>
      <w:proofErr w:type="spellEnd"/>
      <w:r w:rsidRPr="00A07A6D">
        <w:rPr>
          <w:sz w:val="22"/>
          <w:szCs w:val="22"/>
        </w:rPr>
        <w:t xml:space="preserve"> bit </w:t>
      </w:r>
      <w:proofErr w:type="spellStart"/>
      <w:r w:rsidRPr="00A07A6D">
        <w:rPr>
          <w:sz w:val="22"/>
          <w:szCs w:val="22"/>
        </w:rPr>
        <w:t>će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poznate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informacije</w:t>
      </w:r>
      <w:proofErr w:type="spellEnd"/>
      <w:r w:rsidRPr="00A07A6D">
        <w:rPr>
          <w:sz w:val="22"/>
          <w:szCs w:val="22"/>
        </w:rPr>
        <w:t xml:space="preserve"> o </w:t>
      </w:r>
      <w:proofErr w:type="spellStart"/>
      <w:r w:rsidRPr="00A07A6D">
        <w:rPr>
          <w:sz w:val="22"/>
          <w:szCs w:val="22"/>
        </w:rPr>
        <w:t>odluci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koja</w:t>
      </w:r>
      <w:proofErr w:type="spellEnd"/>
      <w:r w:rsidRPr="00A07A6D">
        <w:rPr>
          <w:sz w:val="22"/>
          <w:szCs w:val="22"/>
        </w:rPr>
        <w:t xml:space="preserve"> je </w:t>
      </w:r>
      <w:proofErr w:type="spellStart"/>
      <w:r w:rsidRPr="00A07A6D">
        <w:rPr>
          <w:sz w:val="22"/>
          <w:szCs w:val="22"/>
        </w:rPr>
        <w:t>financijski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izuzetno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važna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Galwayu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Rijeci</w:t>
      </w:r>
      <w:proofErr w:type="spellEnd"/>
      <w:r w:rsidRPr="00A07A6D">
        <w:rPr>
          <w:sz w:val="22"/>
          <w:szCs w:val="22"/>
        </w:rPr>
        <w:t xml:space="preserve">.  </w:t>
      </w:r>
    </w:p>
    <w:p w14:paraId="22C7D652" w14:textId="6775DD48" w:rsidR="00A07A6D" w:rsidRPr="00A07A6D" w:rsidRDefault="00A07A6D" w:rsidP="00F46423">
      <w:pPr>
        <w:jc w:val="both"/>
        <w:rPr>
          <w:sz w:val="22"/>
          <w:szCs w:val="22"/>
        </w:rPr>
      </w:pPr>
    </w:p>
    <w:p w14:paraId="16D516C6" w14:textId="77777777" w:rsidR="009F6B2E" w:rsidRDefault="009F6B2E" w:rsidP="00F46423">
      <w:pPr>
        <w:jc w:val="both"/>
        <w:rPr>
          <w:sz w:val="22"/>
          <w:szCs w:val="22"/>
        </w:rPr>
      </w:pPr>
    </w:p>
    <w:p w14:paraId="2FB6F6AA" w14:textId="0727A441" w:rsidR="00A07A6D" w:rsidRDefault="00A07A6D" w:rsidP="00F46423">
      <w:pPr>
        <w:jc w:val="both"/>
        <w:rPr>
          <w:sz w:val="22"/>
          <w:szCs w:val="22"/>
        </w:rPr>
      </w:pPr>
      <w:proofErr w:type="spellStart"/>
      <w:r w:rsidRPr="00A07A6D">
        <w:rPr>
          <w:sz w:val="22"/>
          <w:szCs w:val="22"/>
        </w:rPr>
        <w:t>Unaprijed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zahvaljujem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na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objavi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priopćenja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i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srdačno</w:t>
      </w:r>
      <w:proofErr w:type="spellEnd"/>
      <w:r w:rsidRPr="00A07A6D">
        <w:rPr>
          <w:sz w:val="22"/>
          <w:szCs w:val="22"/>
        </w:rPr>
        <w:t xml:space="preserve"> </w:t>
      </w:r>
      <w:proofErr w:type="spellStart"/>
      <w:r w:rsidRPr="00A07A6D">
        <w:rPr>
          <w:sz w:val="22"/>
          <w:szCs w:val="22"/>
        </w:rPr>
        <w:t>pozdravljam</w:t>
      </w:r>
      <w:proofErr w:type="spellEnd"/>
      <w:r w:rsidRPr="00A07A6D">
        <w:rPr>
          <w:sz w:val="22"/>
          <w:szCs w:val="22"/>
        </w:rPr>
        <w:t>!</w:t>
      </w:r>
    </w:p>
    <w:p w14:paraId="7EB0EA23" w14:textId="42565E69" w:rsidR="00A07A6D" w:rsidRDefault="00A07A6D" w:rsidP="00F46423">
      <w:pPr>
        <w:jc w:val="both"/>
        <w:rPr>
          <w:sz w:val="22"/>
          <w:szCs w:val="22"/>
        </w:rPr>
      </w:pPr>
    </w:p>
    <w:p w14:paraId="0670B6E4" w14:textId="77777777" w:rsidR="00A436CF" w:rsidRPr="00A07A6D" w:rsidRDefault="00A436CF" w:rsidP="00F46423">
      <w:pPr>
        <w:jc w:val="both"/>
        <w:rPr>
          <w:sz w:val="22"/>
          <w:szCs w:val="22"/>
        </w:rPr>
      </w:pPr>
    </w:p>
    <w:p w14:paraId="72DE14A4" w14:textId="4CCABF81" w:rsidR="00F46423" w:rsidRPr="00A07A6D" w:rsidRDefault="00F46423" w:rsidP="00F46423">
      <w:pPr>
        <w:jc w:val="both"/>
        <w:rPr>
          <w:sz w:val="22"/>
          <w:szCs w:val="22"/>
        </w:rPr>
      </w:pPr>
    </w:p>
    <w:p w14:paraId="5CEA5B8D" w14:textId="77777777" w:rsidR="001345C2" w:rsidRPr="00A07A6D" w:rsidRDefault="001345C2" w:rsidP="001345C2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A07A6D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25C727BC" w14:textId="77777777" w:rsidR="001345C2" w:rsidRPr="00A07A6D" w:rsidRDefault="001345C2" w:rsidP="001345C2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A07A6D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644C2645" w14:textId="77777777" w:rsidR="001345C2" w:rsidRPr="00A07A6D" w:rsidRDefault="001345C2" w:rsidP="001345C2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Pr="00A07A6D">
          <w:rPr>
            <w:rStyle w:val="Hiperveza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447E9423" w14:textId="671384C4" w:rsidR="00F46423" w:rsidRPr="00A07A6D" w:rsidRDefault="001345C2" w:rsidP="001345C2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 w:rsidRPr="00A07A6D">
        <w:rPr>
          <w:rFonts w:cstheme="minorHAnsi"/>
          <w:sz w:val="22"/>
          <w:szCs w:val="22"/>
        </w:rPr>
        <w:t>Mob: +385 91 612 63 42</w:t>
      </w:r>
    </w:p>
    <w:sectPr w:rsidR="00F46423" w:rsidRPr="00A07A6D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07460" w14:textId="77777777" w:rsidR="00C3497B" w:rsidRDefault="00C3497B" w:rsidP="00881B94">
      <w:r>
        <w:separator/>
      </w:r>
    </w:p>
  </w:endnote>
  <w:endnote w:type="continuationSeparator" w:id="0">
    <w:p w14:paraId="436B2577" w14:textId="77777777" w:rsidR="00C3497B" w:rsidRDefault="00C3497B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1FF9" w14:textId="77777777" w:rsidR="00C3497B" w:rsidRDefault="00C3497B" w:rsidP="00881B94">
      <w:r>
        <w:separator/>
      </w:r>
    </w:p>
  </w:footnote>
  <w:footnote w:type="continuationSeparator" w:id="0">
    <w:p w14:paraId="2462EA46" w14:textId="77777777" w:rsidR="00C3497B" w:rsidRDefault="00C3497B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45C2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327F7"/>
    <w:rsid w:val="00245B82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6DE3"/>
    <w:rsid w:val="00527137"/>
    <w:rsid w:val="00541E84"/>
    <w:rsid w:val="005430A0"/>
    <w:rsid w:val="00543D10"/>
    <w:rsid w:val="005448CB"/>
    <w:rsid w:val="00545243"/>
    <w:rsid w:val="005616DF"/>
    <w:rsid w:val="00581CC3"/>
    <w:rsid w:val="00584D90"/>
    <w:rsid w:val="00585A89"/>
    <w:rsid w:val="00590F02"/>
    <w:rsid w:val="0059332C"/>
    <w:rsid w:val="005A2244"/>
    <w:rsid w:val="005C634E"/>
    <w:rsid w:val="005D1505"/>
    <w:rsid w:val="005D47C7"/>
    <w:rsid w:val="005E0A44"/>
    <w:rsid w:val="005E2043"/>
    <w:rsid w:val="00606A74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655A9"/>
    <w:rsid w:val="00765D20"/>
    <w:rsid w:val="0078130E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1103F"/>
    <w:rsid w:val="00911E3C"/>
    <w:rsid w:val="009137C7"/>
    <w:rsid w:val="00914590"/>
    <w:rsid w:val="0091627A"/>
    <w:rsid w:val="0091690B"/>
    <w:rsid w:val="00917835"/>
    <w:rsid w:val="009200A4"/>
    <w:rsid w:val="009217F1"/>
    <w:rsid w:val="00931A3A"/>
    <w:rsid w:val="00932635"/>
    <w:rsid w:val="0094563B"/>
    <w:rsid w:val="009513F0"/>
    <w:rsid w:val="0095685A"/>
    <w:rsid w:val="00964E86"/>
    <w:rsid w:val="0096598A"/>
    <w:rsid w:val="00966E97"/>
    <w:rsid w:val="00971A03"/>
    <w:rsid w:val="009864FE"/>
    <w:rsid w:val="00992052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6B2E"/>
    <w:rsid w:val="009F7BA1"/>
    <w:rsid w:val="00A05948"/>
    <w:rsid w:val="00A07A6D"/>
    <w:rsid w:val="00A27D41"/>
    <w:rsid w:val="00A32580"/>
    <w:rsid w:val="00A34E59"/>
    <w:rsid w:val="00A4354A"/>
    <w:rsid w:val="00A436CF"/>
    <w:rsid w:val="00A471AC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C2A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451ED"/>
    <w:rsid w:val="00B45EC9"/>
    <w:rsid w:val="00B53F1B"/>
    <w:rsid w:val="00B714CA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497B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607C0"/>
    <w:rsid w:val="00E61A07"/>
    <w:rsid w:val="00E635E5"/>
    <w:rsid w:val="00E70303"/>
    <w:rsid w:val="00E712BE"/>
    <w:rsid w:val="00E86647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6423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E50BC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DD82-A34E-483A-8924-20EE2276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30</cp:revision>
  <cp:lastPrinted>2019-04-30T13:01:00Z</cp:lastPrinted>
  <dcterms:created xsi:type="dcterms:W3CDTF">2019-10-14T06:44:00Z</dcterms:created>
  <dcterms:modified xsi:type="dcterms:W3CDTF">2019-10-14T06:51:00Z</dcterms:modified>
</cp:coreProperties>
</file>