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04E7" w14:textId="77777777" w:rsidR="00673B34" w:rsidRDefault="00CD1450" w:rsidP="00673B34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177F8F">
        <w:rPr>
          <w:rFonts w:cstheme="minorHAnsi"/>
          <w:sz w:val="22"/>
          <w:szCs w:val="22"/>
          <w:lang w:val="hr-HR"/>
        </w:rPr>
        <w:t>21</w:t>
      </w:r>
      <w:r w:rsidRPr="00606F45">
        <w:rPr>
          <w:rFonts w:cstheme="minorHAnsi"/>
          <w:sz w:val="22"/>
          <w:szCs w:val="22"/>
          <w:lang w:val="hr-HR"/>
        </w:rPr>
        <w:t>. listopada 2019.g.</w:t>
      </w:r>
    </w:p>
    <w:p w14:paraId="5B5922EB" w14:textId="65C8F233" w:rsidR="00DC380A" w:rsidRPr="00673B34" w:rsidRDefault="00177F8F" w:rsidP="00673B34">
      <w:pPr>
        <w:spacing w:line="360" w:lineRule="auto"/>
        <w:jc w:val="right"/>
        <w:rPr>
          <w:rFonts w:cstheme="minorHAnsi"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026927D5" w14:textId="41DC50F1" w:rsidR="00DC380A" w:rsidRPr="00D67BC0" w:rsidRDefault="00922708" w:rsidP="008E354B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 xml:space="preserve">PREDSTAVNICI 45 GRADOVA </w:t>
      </w:r>
      <w:r w:rsidR="00177F8F">
        <w:rPr>
          <w:rFonts w:eastAsia="Tahoma" w:cstheme="minorHAnsi"/>
          <w:b/>
          <w:lang w:eastAsia="en-GB" w:bidi="en-GB"/>
        </w:rPr>
        <w:t>EUROPSKIH PRIJESTOLNICA KULTURE</w:t>
      </w:r>
      <w:r>
        <w:rPr>
          <w:rFonts w:eastAsia="Tahoma" w:cstheme="minorHAnsi"/>
          <w:b/>
          <w:lang w:eastAsia="en-GB" w:bidi="en-GB"/>
        </w:rPr>
        <w:t xml:space="preserve"> SASTAJU SE U RIJECI</w:t>
      </w:r>
    </w:p>
    <w:p w14:paraId="584E8E49" w14:textId="77777777" w:rsidR="003A3D4F" w:rsidRPr="00D67BC0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58B566E0" w14:textId="0CC24477" w:rsidR="003A3D4F" w:rsidRPr="00DC380A" w:rsidRDefault="00177F8F" w:rsidP="00DC380A">
      <w:pPr>
        <w:jc w:val="center"/>
        <w:rPr>
          <w:rFonts w:eastAsia="Tahoma" w:cstheme="minorHAnsi"/>
          <w:b/>
          <w:bCs/>
          <w:iCs/>
          <w:sz w:val="22"/>
          <w:szCs w:val="22"/>
          <w:lang w:eastAsia="en-GB" w:bidi="en-GB"/>
        </w:rPr>
      </w:pPr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U </w:t>
      </w:r>
      <w:proofErr w:type="spellStart"/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Rijeku</w:t>
      </w:r>
      <w:proofErr w:type="spellEnd"/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</w:t>
      </w:r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2</w:t>
      </w:r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. i 2</w:t>
      </w:r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3</w:t>
      </w:r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.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l</w:t>
      </w:r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istopada</w:t>
      </w:r>
      <w:proofErr w:type="spellEnd"/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stižu</w:t>
      </w:r>
      <w:proofErr w:type="spellEnd"/>
      <w:r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čelnici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projekata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iz</w:t>
      </w:r>
      <w:proofErr w:type="spellEnd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gradova</w:t>
      </w:r>
      <w:proofErr w:type="spellEnd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koji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su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nosili</w:t>
      </w:r>
      <w:proofErr w:type="spellEnd"/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,</w:t>
      </w:r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ili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će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nositi</w:t>
      </w:r>
      <w:proofErr w:type="spellEnd"/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,</w:t>
      </w:r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titulu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Europske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prijestolnice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kulture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. </w:t>
      </w:r>
      <w:proofErr w:type="spellStart"/>
      <w:r w:rsid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</w:t>
      </w:r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astanak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mreže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EPK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gradova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održava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se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dvaput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godišnje</w:t>
      </w:r>
      <w:proofErr w:type="spellEnd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to</w:t>
      </w:r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u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gradovima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koji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će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naredne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godine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biti</w:t>
      </w:r>
      <w:proofErr w:type="spellEnd"/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nosi</w:t>
      </w:r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telji</w:t>
      </w:r>
      <w:proofErr w:type="spellEnd"/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ov</w:t>
      </w:r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prestižn</w:t>
      </w:r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titul</w:t>
      </w:r>
      <w:r w:rsidR="008A6A3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te</w:t>
      </w:r>
      <w:proofErr w:type="spellEnd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se </w:t>
      </w:r>
      <w:proofErr w:type="spellStart"/>
      <w:r w:rsidR="0078652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tako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nakon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proljetnog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sastanka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u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irskom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gradu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Galwayu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DB15A1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ov</w:t>
      </w:r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og</w:t>
      </w:r>
      <w:proofErr w:type="spellEnd"/>
      <w:r w:rsidR="00DB15A1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utor</w:t>
      </w:r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ka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44878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srijed</w:t>
      </w:r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</w:t>
      </w:r>
      <w:proofErr w:type="spellEnd"/>
      <w:r w:rsidR="00DC380A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C380A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susret</w:t>
      </w:r>
      <w:proofErr w:type="spellEnd"/>
      <w:r w:rsidR="00DB15A1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B15A1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održava</w:t>
      </w:r>
      <w:proofErr w:type="spellEnd"/>
      <w:r w:rsidR="00DC380A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u </w:t>
      </w:r>
      <w:proofErr w:type="spellStart"/>
      <w:r w:rsidR="00DC380A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Rijeci</w:t>
      </w:r>
      <w:proofErr w:type="spellEnd"/>
      <w:r w:rsidR="00DC380A" w:rsidRPr="00DC380A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.</w:t>
      </w:r>
    </w:p>
    <w:p w14:paraId="1B6AAECD" w14:textId="2BB84ADB" w:rsidR="00786523" w:rsidRDefault="00786523" w:rsidP="003A3D4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581C768B" w14:textId="77777777" w:rsidR="008A6A33" w:rsidRDefault="008A6A33" w:rsidP="003A3D4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768715A7" w14:textId="298CA48A" w:rsidR="00786523" w:rsidRDefault="00786523" w:rsidP="00673B34">
      <w:pPr>
        <w:ind w:firstLine="720"/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bookmarkStart w:id="0" w:name="_GoBack"/>
      <w:bookmarkEnd w:id="0"/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Delegati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iz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budućih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prošlih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EPK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gradova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njih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više</w:t>
      </w:r>
      <w:proofErr w:type="spellEnd"/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od</w:t>
      </w:r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45,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ovih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dana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borave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u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gradu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Rijeci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kako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bi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održali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Sastanak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mreže</w:t>
      </w:r>
      <w:proofErr w:type="spellEnd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EPK </w:t>
      </w:r>
      <w:proofErr w:type="spellStart"/>
      <w:r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gradova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.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Uz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domaćine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Rijeku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2020</w:t>
      </w:r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na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sastanak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stiž</w:t>
      </w:r>
      <w:r w:rsidR="00AD3157">
        <w:rPr>
          <w:rFonts w:eastAsia="Tahoma" w:cstheme="minorHAnsi"/>
          <w:iCs/>
          <w:sz w:val="22"/>
          <w:szCs w:val="22"/>
          <w:lang w:eastAsia="en-GB" w:bidi="en-GB"/>
        </w:rPr>
        <w:t>e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impresivna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lista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EPK</w:t>
      </w:r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predstavni</w:t>
      </w:r>
      <w:r w:rsidR="00AD3157">
        <w:rPr>
          <w:rFonts w:eastAsia="Tahoma" w:cstheme="minorHAnsi"/>
          <w:iCs/>
          <w:sz w:val="22"/>
          <w:szCs w:val="22"/>
          <w:lang w:eastAsia="en-GB" w:bidi="en-GB"/>
        </w:rPr>
        <w:t>ka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iz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gradova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–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bivših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prijestolnica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kulture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>:</w:t>
      </w:r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Liverpool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2008,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Stavanger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2008,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Pécs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2010, </w:t>
      </w:r>
      <w:proofErr w:type="spellStart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Turkua</w:t>
      </w:r>
      <w:proofErr w:type="spellEnd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2011, </w:t>
      </w:r>
      <w:proofErr w:type="spellStart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Maribora</w:t>
      </w:r>
      <w:proofErr w:type="spellEnd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2012, </w:t>
      </w:r>
      <w:proofErr w:type="spellStart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Guimarãesa</w:t>
      </w:r>
      <w:proofErr w:type="spellEnd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2012,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Marseille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2013, </w:t>
      </w:r>
      <w:proofErr w:type="spellStart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Pilsena</w:t>
      </w:r>
      <w:proofErr w:type="spellEnd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2015, </w:t>
      </w:r>
      <w:proofErr w:type="spellStart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Monsa</w:t>
      </w:r>
      <w:proofErr w:type="spellEnd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2015, </w:t>
      </w:r>
      <w:proofErr w:type="spellStart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Wroclawa</w:t>
      </w:r>
      <w:proofErr w:type="spellEnd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2016, </w:t>
      </w:r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San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Sebastián</w:t>
      </w:r>
      <w:r w:rsid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2016,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Aarhus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2017,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Leeuwarden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2018,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Vallett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2018</w:t>
      </w:r>
      <w:r w:rsidR="0045055A">
        <w:rPr>
          <w:rFonts w:eastAsia="Tahoma" w:cstheme="minorHAnsi"/>
          <w:iCs/>
          <w:sz w:val="22"/>
          <w:szCs w:val="22"/>
          <w:lang w:eastAsia="en-GB" w:bidi="en-GB"/>
        </w:rPr>
        <w:t>;</w:t>
      </w:r>
      <w:r w:rsidR="00BA161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kao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gradova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koji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u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ovoj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godini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nose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titulu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- </w:t>
      </w:r>
      <w:proofErr w:type="spellStart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Plovd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va</w:t>
      </w:r>
      <w:proofErr w:type="spellEnd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2019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45055A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Mater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</w:t>
      </w:r>
      <w:proofErr w:type="spellEnd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2019</w:t>
      </w:r>
      <w:r w:rsidR="008E354B">
        <w:rPr>
          <w:rFonts w:eastAsia="Tahoma" w:cstheme="minorHAnsi"/>
          <w:iCs/>
          <w:sz w:val="22"/>
          <w:szCs w:val="22"/>
          <w:lang w:eastAsia="en-GB" w:bidi="en-GB"/>
        </w:rPr>
        <w:t>.</w:t>
      </w:r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="008E354B">
        <w:rPr>
          <w:rFonts w:eastAsia="Tahoma" w:cstheme="minorHAnsi"/>
          <w:iCs/>
          <w:sz w:val="22"/>
          <w:szCs w:val="22"/>
          <w:lang w:eastAsia="en-GB" w:bidi="en-GB"/>
        </w:rPr>
        <w:t>N</w:t>
      </w:r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a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listi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sudionika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su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našli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čelni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ljudi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>
        <w:rPr>
          <w:rFonts w:eastAsia="Tahoma" w:cstheme="minorHAnsi"/>
          <w:iCs/>
          <w:sz w:val="22"/>
          <w:szCs w:val="22"/>
          <w:lang w:eastAsia="en-GB" w:bidi="en-GB"/>
        </w:rPr>
        <w:t>iz</w:t>
      </w:r>
      <w:proofErr w:type="spellEnd"/>
      <w:r w:rsidR="00AD3157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Novog</w:t>
      </w:r>
      <w:proofErr w:type="spellEnd"/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Sad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2021,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Timisoar</w:t>
      </w:r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2021,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Esch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-sur-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Alzette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2022,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Kaunas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2022, </w:t>
      </w:r>
      <w:proofErr w:type="spellStart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Veszprém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2023, </w:t>
      </w:r>
      <w:proofErr w:type="spellStart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Tartu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2024</w:t>
      </w:r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Bodø</w:t>
      </w:r>
      <w:r w:rsidR="00AD3157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a</w:t>
      </w:r>
      <w:proofErr w:type="spellEnd"/>
      <w:r w:rsidR="00BA1611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2024</w:t>
      </w:r>
      <w:r w:rsidR="00822B16" w:rsidRP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te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naravno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822B16" w:rsidRPr="00CD7B83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Galwaya</w:t>
      </w:r>
      <w:proofErr w:type="spellEnd"/>
      <w:r w:rsid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,</w:t>
      </w:r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koji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055A"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 w:rsidR="0045055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uz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Rijeku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="0045055A">
        <w:rPr>
          <w:rFonts w:eastAsia="Tahoma" w:cstheme="minorHAnsi"/>
          <w:iCs/>
          <w:sz w:val="22"/>
          <w:szCs w:val="22"/>
          <w:lang w:eastAsia="en-GB" w:bidi="en-GB"/>
        </w:rPr>
        <w:t xml:space="preserve">2020. </w:t>
      </w:r>
      <w:proofErr w:type="spellStart"/>
      <w:r w:rsidR="0045055A">
        <w:rPr>
          <w:rFonts w:eastAsia="Tahoma" w:cstheme="minorHAnsi"/>
          <w:iCs/>
          <w:sz w:val="22"/>
          <w:szCs w:val="22"/>
          <w:lang w:eastAsia="en-GB" w:bidi="en-GB"/>
        </w:rPr>
        <w:t>godine</w:t>
      </w:r>
      <w:proofErr w:type="spellEnd"/>
      <w:r w:rsidR="0045055A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nosi</w:t>
      </w:r>
      <w:r w:rsidR="0045055A">
        <w:rPr>
          <w:rFonts w:eastAsia="Tahoma" w:cstheme="minorHAnsi"/>
          <w:iCs/>
          <w:sz w:val="22"/>
          <w:szCs w:val="22"/>
          <w:lang w:eastAsia="en-GB" w:bidi="en-GB"/>
        </w:rPr>
        <w:t>ti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titulu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Europske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prijestolnice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22B16">
        <w:rPr>
          <w:rFonts w:eastAsia="Tahoma" w:cstheme="minorHAnsi"/>
          <w:iCs/>
          <w:sz w:val="22"/>
          <w:szCs w:val="22"/>
          <w:lang w:eastAsia="en-GB" w:bidi="en-GB"/>
        </w:rPr>
        <w:t>kulture</w:t>
      </w:r>
      <w:proofErr w:type="spellEnd"/>
      <w:r w:rsidR="00822B16">
        <w:rPr>
          <w:rFonts w:eastAsia="Tahoma" w:cstheme="minorHAnsi"/>
          <w:iCs/>
          <w:sz w:val="22"/>
          <w:szCs w:val="22"/>
          <w:lang w:eastAsia="en-GB" w:bidi="en-GB"/>
        </w:rPr>
        <w:t>.</w:t>
      </w:r>
    </w:p>
    <w:p w14:paraId="0580CF1B" w14:textId="3995F2D9" w:rsidR="00AD3157" w:rsidRDefault="00AD3157" w:rsidP="003A3D4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038A5F40" w14:textId="6790BEAD" w:rsidR="00DB584A" w:rsidRDefault="00AD3157" w:rsidP="003A3D4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Cilj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dvodnevnog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sastanka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međusobno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dijeljenje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znanja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>iskustva</w:t>
      </w:r>
      <w:proofErr w:type="spellEnd"/>
      <w:r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>gradova</w:t>
      </w:r>
      <w:proofErr w:type="spellEnd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>koje</w:t>
      </w:r>
      <w:proofErr w:type="spellEnd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>veže</w:t>
      </w:r>
      <w:proofErr w:type="spellEnd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ova </w:t>
      </w:r>
      <w:proofErr w:type="spellStart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>značajna</w:t>
      </w:r>
      <w:proofErr w:type="spellEnd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055A" w:rsidRPr="008E354B">
        <w:rPr>
          <w:rFonts w:eastAsia="Tahoma" w:cstheme="minorHAnsi"/>
          <w:iCs/>
          <w:sz w:val="22"/>
          <w:szCs w:val="22"/>
          <w:lang w:eastAsia="en-GB" w:bidi="en-GB"/>
        </w:rPr>
        <w:t>titula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ali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ujedno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prilika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za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razgovor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o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izazovima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s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kojima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susreću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u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svome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radu</w:t>
      </w:r>
      <w:proofErr w:type="spellEnd"/>
      <w:r w:rsidR="00242CD8" w:rsidRPr="008E354B">
        <w:rPr>
          <w:rFonts w:eastAsia="Tahoma" w:cstheme="minorHAnsi"/>
          <w:iCs/>
          <w:sz w:val="22"/>
          <w:szCs w:val="22"/>
          <w:lang w:eastAsia="en-GB" w:bidi="en-GB"/>
        </w:rPr>
        <w:t>.</w:t>
      </w:r>
      <w:r w:rsid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="00922708">
        <w:rPr>
          <w:rFonts w:eastAsia="Tahoma" w:cstheme="minorHAnsi"/>
          <w:iCs/>
          <w:sz w:val="22"/>
          <w:szCs w:val="22"/>
          <w:lang w:eastAsia="en-GB" w:bidi="en-GB"/>
        </w:rPr>
        <w:t>“</w:t>
      </w:r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Ova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neformalna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mreža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okuplja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EPK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gradove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koji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dijele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iskustva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primjere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dobre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prakse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, </w:t>
      </w:r>
      <w:proofErr w:type="gram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a</w:t>
      </w:r>
      <w:proofErr w:type="gram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iznimno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je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važna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za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umrežavanje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.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Gradu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Rijeci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je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ovo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također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prilika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za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promociju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svog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EPK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programa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,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kao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prilika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pokazati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kolegama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način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kako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smo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se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pripremali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za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projekt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koji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je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uspio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promovirati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vrijednosti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koje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sama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Rijeka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zagovara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–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otvorenost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,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toleranciju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i</w:t>
      </w:r>
      <w:proofErr w:type="spellEnd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 xml:space="preserve"> </w:t>
      </w:r>
      <w:proofErr w:type="spellStart"/>
      <w:r w:rsidR="00922708" w:rsidRPr="00922708">
        <w:rPr>
          <w:rFonts w:eastAsia="Tahoma" w:cstheme="minorHAnsi"/>
          <w:b/>
          <w:bCs/>
          <w:i/>
          <w:sz w:val="22"/>
          <w:szCs w:val="22"/>
          <w:lang w:eastAsia="en-GB" w:bidi="en-GB"/>
        </w:rPr>
        <w:t>solidarnost</w:t>
      </w:r>
      <w:proofErr w:type="spellEnd"/>
      <w:r w:rsidR="00922708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”</w:t>
      </w:r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, </w:t>
      </w:r>
      <w:proofErr w:type="spellStart"/>
      <w:r w:rsidR="00922708" w:rsidRPr="00922708">
        <w:rPr>
          <w:rFonts w:eastAsia="Tahoma" w:cstheme="minorHAnsi"/>
          <w:iCs/>
          <w:sz w:val="22"/>
          <w:szCs w:val="22"/>
          <w:lang w:eastAsia="en-GB" w:bidi="en-GB"/>
        </w:rPr>
        <w:t>naglasila</w:t>
      </w:r>
      <w:proofErr w:type="spellEnd"/>
      <w:r w:rsidR="00922708" w:rsidRPr="00922708">
        <w:rPr>
          <w:rFonts w:eastAsia="Tahoma" w:cstheme="minorHAnsi"/>
          <w:iCs/>
          <w:sz w:val="22"/>
          <w:szCs w:val="22"/>
          <w:lang w:eastAsia="en-GB" w:bidi="en-GB"/>
        </w:rPr>
        <w:t xml:space="preserve"> je time </w:t>
      </w:r>
      <w:proofErr w:type="spellStart"/>
      <w:r w:rsidR="00922708" w:rsidRPr="00922708">
        <w:rPr>
          <w:rFonts w:eastAsia="Tahoma" w:cstheme="minorHAnsi"/>
          <w:iCs/>
          <w:sz w:val="22"/>
          <w:szCs w:val="22"/>
          <w:lang w:eastAsia="en-GB" w:bidi="en-GB"/>
        </w:rPr>
        <w:t>povodom</w:t>
      </w:r>
      <w:proofErr w:type="spellEnd"/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d</w:t>
      </w:r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irektorica</w:t>
      </w:r>
      <w:proofErr w:type="spellEnd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partnerstva</w:t>
      </w:r>
      <w:proofErr w:type="spellEnd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i</w:t>
      </w:r>
      <w:proofErr w:type="spellEnd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komunikacija</w:t>
      </w:r>
      <w:proofErr w:type="spellEnd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</w:t>
      </w:r>
      <w:proofErr w:type="spellStart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Rijeke</w:t>
      </w:r>
      <w:proofErr w:type="spellEnd"/>
      <w:r w:rsidR="00DB584A" w:rsidRPr="008E354B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 xml:space="preserve"> 2020, Irena Kregar Šegota</w:t>
      </w:r>
      <w:r w:rsidR="00922708">
        <w:rPr>
          <w:rFonts w:eastAsia="Tahoma" w:cstheme="minorHAnsi"/>
          <w:b/>
          <w:bCs/>
          <w:iCs/>
          <w:sz w:val="22"/>
          <w:szCs w:val="22"/>
          <w:lang w:eastAsia="en-GB" w:bidi="en-GB"/>
        </w:rPr>
        <w:t>.</w:t>
      </w:r>
    </w:p>
    <w:p w14:paraId="25597A98" w14:textId="77777777" w:rsidR="00DB584A" w:rsidRDefault="00DB584A" w:rsidP="003A3D4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48923B39" w14:textId="3701271F" w:rsidR="00AD3157" w:rsidRDefault="00242CD8" w:rsidP="003A3D4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Delegati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prvog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dana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boravka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u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Rijeci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upoznati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detaljno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s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riječkim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EPK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programom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, a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posjetit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izložbu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="008E354B">
        <w:rPr>
          <w:rFonts w:eastAsia="Tahoma" w:cstheme="minorHAnsi"/>
          <w:iCs/>
          <w:sz w:val="22"/>
          <w:szCs w:val="22"/>
          <w:lang w:eastAsia="en-GB" w:bidi="en-GB"/>
        </w:rPr>
        <w:t>“</w:t>
      </w:r>
      <w:r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D’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Annunzijeva</w:t>
      </w:r>
      <w:proofErr w:type="spellEnd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mučenica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>”</w:t>
      </w:r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u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Pomorsk</w:t>
      </w:r>
      <w:r>
        <w:rPr>
          <w:rFonts w:eastAsia="Tahoma" w:cstheme="minorHAnsi"/>
          <w:iCs/>
          <w:sz w:val="22"/>
          <w:szCs w:val="22"/>
          <w:lang w:eastAsia="en-GB" w:bidi="en-GB"/>
        </w:rPr>
        <w:t>om</w:t>
      </w:r>
      <w:proofErr w:type="spellEnd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povijesn</w:t>
      </w:r>
      <w:r>
        <w:rPr>
          <w:rFonts w:eastAsia="Tahoma" w:cstheme="minorHAnsi"/>
          <w:iCs/>
          <w:sz w:val="22"/>
          <w:szCs w:val="22"/>
          <w:lang w:eastAsia="en-GB" w:bidi="en-GB"/>
        </w:rPr>
        <w:t>om</w:t>
      </w:r>
      <w:proofErr w:type="spellEnd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muzej</w:t>
      </w:r>
      <w:r>
        <w:rPr>
          <w:rFonts w:eastAsia="Tahoma" w:cstheme="minorHAnsi"/>
          <w:iCs/>
          <w:sz w:val="22"/>
          <w:szCs w:val="22"/>
          <w:lang w:eastAsia="en-GB" w:bidi="en-GB"/>
        </w:rPr>
        <w:t>u</w:t>
      </w:r>
      <w:proofErr w:type="spellEnd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Hrvatskog</w:t>
      </w:r>
      <w:proofErr w:type="spellEnd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242CD8">
        <w:rPr>
          <w:rFonts w:eastAsia="Tahoma" w:cstheme="minorHAnsi"/>
          <w:iCs/>
          <w:sz w:val="22"/>
          <w:szCs w:val="22"/>
          <w:lang w:eastAsia="en-GB" w:bidi="en-GB"/>
        </w:rPr>
        <w:t>primorja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. Kao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dio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veće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kontinuirane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izložbe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Granice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-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između</w:t>
      </w:r>
      <w:proofErr w:type="spellEnd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reda</w:t>
      </w:r>
      <w:proofErr w:type="spellEnd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kaosa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r w:rsidR="00453BA6"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D’ </w:t>
      </w:r>
      <w:proofErr w:type="spellStart"/>
      <w:r w:rsidR="00453BA6" w:rsidRPr="00242CD8">
        <w:rPr>
          <w:rFonts w:eastAsia="Tahoma" w:cstheme="minorHAnsi"/>
          <w:iCs/>
          <w:sz w:val="22"/>
          <w:szCs w:val="22"/>
          <w:lang w:eastAsia="en-GB" w:bidi="en-GB"/>
        </w:rPr>
        <w:t>Annunzijeva</w:t>
      </w:r>
      <w:proofErr w:type="spellEnd"/>
      <w:r w:rsidR="00453BA6" w:rsidRPr="00242CD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 w:rsidRPr="00242CD8">
        <w:rPr>
          <w:rFonts w:eastAsia="Tahoma" w:cstheme="minorHAnsi"/>
          <w:iCs/>
          <w:sz w:val="22"/>
          <w:szCs w:val="22"/>
          <w:lang w:eastAsia="en-GB" w:bidi="en-GB"/>
        </w:rPr>
        <w:t>mučenica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obilježila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gram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je 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stogodišnjic</w:t>
      </w:r>
      <w:r w:rsidR="00453BA6">
        <w:rPr>
          <w:rFonts w:eastAsia="Tahoma" w:cstheme="minorHAnsi"/>
          <w:iCs/>
          <w:sz w:val="22"/>
          <w:szCs w:val="22"/>
          <w:lang w:eastAsia="en-GB" w:bidi="en-GB"/>
        </w:rPr>
        <w:t>u</w:t>
      </w:r>
      <w:proofErr w:type="spellEnd"/>
      <w:proofErr w:type="gramEnd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d’Annunzijeve</w:t>
      </w:r>
      <w:proofErr w:type="spellEnd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okupacije</w:t>
      </w:r>
      <w:proofErr w:type="spellEnd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 w:rsidRPr="00453BA6">
        <w:rPr>
          <w:rFonts w:eastAsia="Tahoma" w:cstheme="minorHAnsi"/>
          <w:iCs/>
          <w:sz w:val="22"/>
          <w:szCs w:val="22"/>
          <w:lang w:eastAsia="en-GB" w:bidi="en-GB"/>
        </w:rPr>
        <w:t>Rijeke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te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poslala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jasnu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poruku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koja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suprostavlja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povijesnom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suvremenom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fašizmu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. Za </w:t>
      </w:r>
      <w:proofErr w:type="spellStart"/>
      <w:r w:rsidR="00922708">
        <w:rPr>
          <w:rFonts w:eastAsia="Tahoma" w:cstheme="minorHAnsi"/>
          <w:iCs/>
          <w:sz w:val="22"/>
          <w:szCs w:val="22"/>
          <w:lang w:eastAsia="en-GB" w:bidi="en-GB"/>
        </w:rPr>
        <w:t>goste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predviđen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obilazak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kompleksa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Benčić,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odnosno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budućeg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kulturnog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centra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Art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kvarta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kao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posjeta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izložbi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“Mi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nismo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kao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oni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” u MMSU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koja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tematizira</w:t>
      </w:r>
      <w:proofErr w:type="spellEnd"/>
      <w:r w:rsidR="00453BA6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453BA6">
        <w:rPr>
          <w:rFonts w:eastAsia="Tahoma" w:cstheme="minorHAnsi"/>
          <w:iCs/>
          <w:sz w:val="22"/>
          <w:szCs w:val="22"/>
          <w:lang w:eastAsia="en-GB" w:bidi="en-GB"/>
        </w:rPr>
        <w:t>migracije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pojam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stranog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031C51">
        <w:rPr>
          <w:rFonts w:eastAsia="Tahoma" w:cstheme="minorHAnsi"/>
          <w:iCs/>
          <w:sz w:val="22"/>
          <w:szCs w:val="22"/>
          <w:lang w:eastAsia="en-GB" w:bidi="en-GB"/>
        </w:rPr>
        <w:t>drugog</w:t>
      </w:r>
      <w:proofErr w:type="spellEnd"/>
      <w:r w:rsidR="00031C51">
        <w:rPr>
          <w:rFonts w:eastAsia="Tahoma" w:cstheme="minorHAnsi"/>
          <w:iCs/>
          <w:sz w:val="22"/>
          <w:szCs w:val="22"/>
          <w:lang w:eastAsia="en-GB" w:bidi="en-GB"/>
        </w:rPr>
        <w:t>.</w:t>
      </w:r>
    </w:p>
    <w:p w14:paraId="68B9BB41" w14:textId="38518A0D" w:rsidR="00031C51" w:rsidRDefault="00031C51" w:rsidP="003A3D4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07B32308" w14:textId="6B0D49EF" w:rsidR="003A3D4F" w:rsidRDefault="00031C51" w:rsidP="00177F8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r>
        <w:rPr>
          <w:rFonts w:eastAsia="Tahoma" w:cstheme="minorHAnsi"/>
          <w:iCs/>
          <w:sz w:val="22"/>
          <w:szCs w:val="22"/>
          <w:lang w:eastAsia="en-GB" w:bidi="en-GB"/>
        </w:rPr>
        <w:t xml:space="preserve">U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srijedu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, 23.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listopada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delegati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obići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>
        <w:rPr>
          <w:rFonts w:eastAsia="Tahoma" w:cstheme="minorHAnsi"/>
          <w:iCs/>
          <w:sz w:val="22"/>
          <w:szCs w:val="22"/>
          <w:lang w:eastAsia="en-GB" w:bidi="en-GB"/>
        </w:rPr>
        <w:t xml:space="preserve">10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Lungomare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Art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lokacija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diljem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Kvarnera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na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kojima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niknuti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r w:rsidRPr="00031C51">
        <w:rPr>
          <w:rFonts w:eastAsia="Tahoma" w:cstheme="minorHAnsi"/>
          <w:iCs/>
          <w:sz w:val="22"/>
          <w:szCs w:val="22"/>
          <w:lang w:eastAsia="en-GB" w:bidi="en-GB"/>
        </w:rPr>
        <w:t xml:space="preserve">11 </w:t>
      </w:r>
      <w:proofErr w:type="spellStart"/>
      <w:r w:rsidRPr="00031C51">
        <w:rPr>
          <w:rFonts w:eastAsia="Tahoma" w:cstheme="minorHAnsi"/>
          <w:iCs/>
          <w:sz w:val="22"/>
          <w:szCs w:val="22"/>
          <w:lang w:eastAsia="en-GB" w:bidi="en-GB"/>
        </w:rPr>
        <w:t>trajnih</w:t>
      </w:r>
      <w:proofErr w:type="spellEnd"/>
      <w:r w:rsidRP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031C51">
        <w:rPr>
          <w:rFonts w:eastAsia="Tahoma" w:cstheme="minorHAnsi"/>
          <w:iCs/>
          <w:sz w:val="22"/>
          <w:szCs w:val="22"/>
          <w:lang w:eastAsia="en-GB" w:bidi="en-GB"/>
        </w:rPr>
        <w:t>umjetničkih</w:t>
      </w:r>
      <w:proofErr w:type="spellEnd"/>
      <w:r w:rsidRPr="00031C51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Pr="00031C51">
        <w:rPr>
          <w:rFonts w:eastAsia="Tahoma" w:cstheme="minorHAnsi"/>
          <w:iCs/>
          <w:sz w:val="22"/>
          <w:szCs w:val="22"/>
          <w:lang w:eastAsia="en-GB" w:bidi="en-GB"/>
        </w:rPr>
        <w:t>radova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.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Svi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umjetnički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radovi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tiču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određenih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posebnosti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samog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mjesta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u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kojem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postavljaju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gram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a</w:t>
      </w:r>
      <w:proofErr w:type="gram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ideja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vodilja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koncentrirati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se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na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posebnost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koja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važna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lokalnoj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zajednici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, a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koja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u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određenoj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mjeri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povezuje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baštinu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sadašnji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trenutak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. </w:t>
      </w:r>
      <w:r w:rsidR="00CD7B83">
        <w:rPr>
          <w:rFonts w:eastAsia="Tahoma" w:cstheme="minorHAnsi"/>
          <w:iCs/>
          <w:sz w:val="22"/>
          <w:szCs w:val="22"/>
          <w:lang w:eastAsia="en-GB" w:bidi="en-GB"/>
        </w:rPr>
        <w:t xml:space="preserve">Na </w:t>
      </w:r>
      <w:proofErr w:type="spellStart"/>
      <w:r w:rsidR="00CD7B83">
        <w:rPr>
          <w:rFonts w:eastAsia="Tahoma" w:cstheme="minorHAnsi"/>
          <w:iCs/>
          <w:sz w:val="22"/>
          <w:szCs w:val="22"/>
          <w:lang w:eastAsia="en-GB" w:bidi="en-GB"/>
        </w:rPr>
        <w:t>ovaj</w:t>
      </w:r>
      <w:proofErr w:type="spellEnd"/>
      <w:r w:rsid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>
        <w:rPr>
          <w:rFonts w:eastAsia="Tahoma" w:cstheme="minorHAnsi"/>
          <w:iCs/>
          <w:sz w:val="22"/>
          <w:szCs w:val="22"/>
          <w:lang w:eastAsia="en-GB" w:bidi="en-GB"/>
        </w:rPr>
        <w:t>način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uz</w:t>
      </w:r>
      <w:proofErr w:type="spellEnd"/>
      <w:r w:rsid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>
        <w:rPr>
          <w:rFonts w:eastAsia="Tahoma" w:cstheme="minorHAnsi"/>
          <w:iCs/>
          <w:sz w:val="22"/>
          <w:szCs w:val="22"/>
          <w:lang w:eastAsia="en-GB" w:bidi="en-GB"/>
        </w:rPr>
        <w:t>p</w:t>
      </w:r>
      <w:r>
        <w:rPr>
          <w:rFonts w:eastAsia="Tahoma" w:cstheme="minorHAnsi"/>
          <w:iCs/>
          <w:sz w:val="22"/>
          <w:szCs w:val="22"/>
          <w:lang w:eastAsia="en-GB" w:bidi="en-GB"/>
        </w:rPr>
        <w:t>rogramski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pravac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Lungomare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Art </w:t>
      </w:r>
      <w:proofErr w:type="spellStart"/>
      <w:r w:rsidR="00CD7B83">
        <w:rPr>
          <w:rFonts w:eastAsia="Tahoma" w:cstheme="minorHAnsi"/>
          <w:iCs/>
          <w:sz w:val="22"/>
          <w:szCs w:val="22"/>
          <w:lang w:eastAsia="en-GB" w:bidi="en-GB"/>
        </w:rPr>
        <w:t>Europske</w:t>
      </w:r>
      <w:proofErr w:type="spellEnd"/>
      <w:r w:rsid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>
        <w:rPr>
          <w:rFonts w:eastAsia="Tahoma" w:cstheme="minorHAnsi"/>
          <w:iCs/>
          <w:sz w:val="22"/>
          <w:szCs w:val="22"/>
          <w:lang w:eastAsia="en-GB" w:bidi="en-GB"/>
        </w:rPr>
        <w:t>prijestolnice</w:t>
      </w:r>
      <w:proofErr w:type="spellEnd"/>
      <w:r w:rsid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>
        <w:rPr>
          <w:rFonts w:eastAsia="Tahoma" w:cstheme="minorHAnsi"/>
          <w:iCs/>
          <w:sz w:val="22"/>
          <w:szCs w:val="22"/>
          <w:lang w:eastAsia="en-GB" w:bidi="en-GB"/>
        </w:rPr>
        <w:t>kulture</w:t>
      </w:r>
      <w:proofErr w:type="spellEnd"/>
      <w:r w:rsid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suvremen</w:t>
      </w:r>
      <w:r w:rsidR="00CD7B83">
        <w:rPr>
          <w:rFonts w:eastAsia="Tahoma" w:cstheme="minorHAnsi"/>
          <w:iCs/>
          <w:sz w:val="22"/>
          <w:szCs w:val="22"/>
          <w:lang w:eastAsia="en-GB" w:bidi="en-GB"/>
        </w:rPr>
        <w:t>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umjetnost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izlazi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iz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muzeja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susreće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se s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lokalnim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zajednicama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stvarajući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novu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kulturno-umjetničko-turističku</w:t>
      </w:r>
      <w:proofErr w:type="spellEnd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CD7B83" w:rsidRPr="00CD7B83">
        <w:rPr>
          <w:rFonts w:eastAsia="Tahoma" w:cstheme="minorHAnsi"/>
          <w:iCs/>
          <w:sz w:val="22"/>
          <w:szCs w:val="22"/>
          <w:lang w:eastAsia="en-GB" w:bidi="en-GB"/>
        </w:rPr>
        <w:t>rutu</w:t>
      </w:r>
      <w:proofErr w:type="spellEnd"/>
      <w:r w:rsidR="00CD7B83">
        <w:rPr>
          <w:rFonts w:eastAsia="Tahoma" w:cstheme="minorHAnsi"/>
          <w:iCs/>
          <w:sz w:val="22"/>
          <w:szCs w:val="22"/>
          <w:lang w:eastAsia="en-GB" w:bidi="en-GB"/>
        </w:rPr>
        <w:t>.</w:t>
      </w:r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Drugi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dan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sastanka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predviđen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je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za</w:t>
      </w:r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radionice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o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jačanju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kapaciteta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EPK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gradova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8E354B">
        <w:rPr>
          <w:rFonts w:eastAsia="Tahoma" w:cstheme="minorHAnsi"/>
          <w:iCs/>
          <w:sz w:val="22"/>
          <w:szCs w:val="22"/>
          <w:lang w:eastAsia="en-GB" w:bidi="en-GB"/>
        </w:rPr>
        <w:t>te</w:t>
      </w:r>
      <w:proofErr w:type="spellEnd"/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stvaranju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održivih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suradnji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, </w:t>
      </w:r>
      <w:r w:rsidR="008E354B">
        <w:rPr>
          <w:rFonts w:eastAsia="Tahoma" w:cstheme="minorHAnsi"/>
          <w:iCs/>
          <w:sz w:val="22"/>
          <w:szCs w:val="22"/>
          <w:lang w:eastAsia="en-GB" w:bidi="en-GB"/>
        </w:rPr>
        <w:t xml:space="preserve">a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delegati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mreže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posjetit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će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 w:rsid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 w:rsidRPr="00731A18">
        <w:rPr>
          <w:rFonts w:eastAsia="Tahoma" w:cstheme="minorHAnsi"/>
          <w:iCs/>
          <w:sz w:val="22"/>
          <w:szCs w:val="22"/>
          <w:lang w:eastAsia="en-GB" w:bidi="en-GB"/>
        </w:rPr>
        <w:t>Hrvatsko</w:t>
      </w:r>
      <w:proofErr w:type="spellEnd"/>
      <w:r w:rsidR="00731A18" w:rsidRP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 w:rsidRPr="00731A18">
        <w:rPr>
          <w:rFonts w:eastAsia="Tahoma" w:cstheme="minorHAnsi"/>
          <w:iCs/>
          <w:sz w:val="22"/>
          <w:szCs w:val="22"/>
          <w:lang w:eastAsia="en-GB" w:bidi="en-GB"/>
        </w:rPr>
        <w:t>narodno</w:t>
      </w:r>
      <w:proofErr w:type="spellEnd"/>
      <w:r w:rsidR="00731A18" w:rsidRP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 w:rsidR="00731A18" w:rsidRPr="00731A18">
        <w:rPr>
          <w:rFonts w:eastAsia="Tahoma" w:cstheme="minorHAnsi"/>
          <w:iCs/>
          <w:sz w:val="22"/>
          <w:szCs w:val="22"/>
          <w:lang w:eastAsia="en-GB" w:bidi="en-GB"/>
        </w:rPr>
        <w:t>kazalište</w:t>
      </w:r>
      <w:proofErr w:type="spellEnd"/>
      <w:r w:rsidR="00731A18" w:rsidRPr="00731A18">
        <w:rPr>
          <w:rFonts w:eastAsia="Tahoma" w:cstheme="minorHAnsi"/>
          <w:iCs/>
          <w:sz w:val="22"/>
          <w:szCs w:val="22"/>
          <w:lang w:eastAsia="en-GB" w:bidi="en-GB"/>
        </w:rPr>
        <w:t xml:space="preserve"> Ivana pl. </w:t>
      </w:r>
      <w:proofErr w:type="spellStart"/>
      <w:r w:rsidR="00731A18" w:rsidRPr="00731A18">
        <w:rPr>
          <w:rFonts w:eastAsia="Tahoma" w:cstheme="minorHAnsi"/>
          <w:iCs/>
          <w:sz w:val="22"/>
          <w:szCs w:val="22"/>
          <w:lang w:eastAsia="en-GB" w:bidi="en-GB"/>
        </w:rPr>
        <w:t>Zajca</w:t>
      </w:r>
      <w:proofErr w:type="spellEnd"/>
      <w:r w:rsidR="00BA6BE6">
        <w:rPr>
          <w:rFonts w:eastAsia="Tahoma" w:cstheme="minorHAnsi"/>
          <w:iCs/>
          <w:sz w:val="22"/>
          <w:szCs w:val="22"/>
          <w:lang w:eastAsia="en-GB" w:bidi="en-GB"/>
        </w:rPr>
        <w:t>.</w:t>
      </w:r>
    </w:p>
    <w:p w14:paraId="77DA3B20" w14:textId="0A1B2AA5" w:rsidR="00673B34" w:rsidRDefault="00673B34" w:rsidP="00177F8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</w:p>
    <w:p w14:paraId="4F3FC4B2" w14:textId="782C680B" w:rsidR="00673B34" w:rsidRPr="008A6A33" w:rsidRDefault="00673B34" w:rsidP="00177F8F">
      <w:pPr>
        <w:jc w:val="both"/>
        <w:rPr>
          <w:rFonts w:eastAsia="Tahoma" w:cstheme="minorHAnsi"/>
          <w:iCs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Unaprijed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zahvaljujem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na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objavi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srdačno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iCs/>
          <w:sz w:val="22"/>
          <w:szCs w:val="22"/>
          <w:lang w:eastAsia="en-GB" w:bidi="en-GB"/>
        </w:rPr>
        <w:t>pozdravljam</w:t>
      </w:r>
      <w:proofErr w:type="spellEnd"/>
      <w:r>
        <w:rPr>
          <w:rFonts w:eastAsia="Tahoma" w:cstheme="minorHAnsi"/>
          <w:iCs/>
          <w:sz w:val="22"/>
          <w:szCs w:val="22"/>
          <w:lang w:eastAsia="en-GB" w:bidi="en-GB"/>
        </w:rPr>
        <w:t>!</w:t>
      </w:r>
    </w:p>
    <w:p w14:paraId="58655CA8" w14:textId="77777777" w:rsidR="008E354B" w:rsidRPr="00673B34" w:rsidRDefault="00586E22" w:rsidP="00586E22">
      <w:pPr>
        <w:shd w:val="clear" w:color="auto" w:fill="FFFFFF"/>
        <w:ind w:left="8640"/>
        <w:textAlignment w:val="baseline"/>
        <w:rPr>
          <w:rFonts w:cstheme="minorHAnsi"/>
          <w:b/>
          <w:bCs/>
          <w:sz w:val="20"/>
          <w:szCs w:val="20"/>
          <w:lang w:val="hr-HR"/>
        </w:rPr>
      </w:pPr>
      <w:r w:rsidRPr="00673B34">
        <w:rPr>
          <w:rFonts w:cstheme="minorHAnsi"/>
          <w:b/>
          <w:bCs/>
          <w:sz w:val="20"/>
          <w:szCs w:val="20"/>
          <w:lang w:val="hr-HR"/>
        </w:rPr>
        <w:t xml:space="preserve">            </w:t>
      </w:r>
    </w:p>
    <w:p w14:paraId="7A92ACAE" w14:textId="3956F798" w:rsidR="009528C7" w:rsidRPr="00673B34" w:rsidRDefault="00586E22" w:rsidP="00134699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r w:rsidRPr="00673B34">
        <w:rPr>
          <w:rFonts w:cstheme="minorHAnsi"/>
          <w:b/>
          <w:bCs/>
          <w:sz w:val="20"/>
          <w:szCs w:val="20"/>
          <w:lang w:val="hr-HR"/>
        </w:rPr>
        <w:t xml:space="preserve"> </w:t>
      </w:r>
      <w:r w:rsidR="009528C7" w:rsidRPr="00673B34">
        <w:rPr>
          <w:rFonts w:eastAsia="Times New Roman" w:cstheme="minorHAnsi"/>
          <w:color w:val="000000"/>
          <w:sz w:val="20"/>
          <w:szCs w:val="20"/>
          <w:lang w:val="hr-HR" w:eastAsia="hr-HR"/>
        </w:rPr>
        <w:t>Lena Stojiljković</w:t>
      </w:r>
    </w:p>
    <w:p w14:paraId="67F791CF" w14:textId="77777777" w:rsidR="009528C7" w:rsidRPr="00673B34" w:rsidRDefault="009528C7" w:rsidP="0013469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r w:rsidRPr="00673B34">
        <w:rPr>
          <w:rFonts w:eastAsia="Times New Roman" w:cstheme="minorHAnsi"/>
          <w:color w:val="000000"/>
          <w:sz w:val="20"/>
          <w:szCs w:val="20"/>
          <w:lang w:val="hr-HR" w:eastAsia="hr-HR"/>
        </w:rPr>
        <w:t>Odnosi s medijima, Rijeka 2020</w:t>
      </w:r>
    </w:p>
    <w:p w14:paraId="1FA1A31E" w14:textId="77777777" w:rsidR="009528C7" w:rsidRPr="00673B34" w:rsidRDefault="00CB685A" w:rsidP="00134699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hyperlink r:id="rId8" w:history="1">
        <w:r w:rsidR="009528C7" w:rsidRPr="00673B34">
          <w:rPr>
            <w:rStyle w:val="Hiperveza"/>
            <w:rFonts w:eastAsia="Times New Roman" w:cstheme="minorHAnsi"/>
            <w:sz w:val="20"/>
            <w:szCs w:val="20"/>
            <w:lang w:val="hr-HR" w:eastAsia="hr-HR"/>
          </w:rPr>
          <w:t>lena.stojiljkovic@rijeka2020.eu</w:t>
        </w:r>
      </w:hyperlink>
    </w:p>
    <w:p w14:paraId="374F6E1A" w14:textId="2C3E1101" w:rsidR="00BE7797" w:rsidRPr="00673B34" w:rsidRDefault="009528C7" w:rsidP="00134699">
      <w:pPr>
        <w:shd w:val="clear" w:color="auto" w:fill="FFFFFF"/>
        <w:jc w:val="right"/>
        <w:textAlignment w:val="baseline"/>
        <w:rPr>
          <w:rFonts w:cstheme="minorHAnsi"/>
          <w:sz w:val="20"/>
          <w:szCs w:val="20"/>
          <w:lang w:val="hr-HR"/>
        </w:rPr>
      </w:pPr>
      <w:r w:rsidRPr="00673B34">
        <w:rPr>
          <w:rFonts w:cstheme="minorHAnsi"/>
          <w:sz w:val="20"/>
          <w:szCs w:val="20"/>
        </w:rPr>
        <w:t>Mob: +385 91 612 63 42</w:t>
      </w:r>
    </w:p>
    <w:sectPr w:rsidR="00BE7797" w:rsidRPr="00673B34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5A8B" w14:textId="77777777" w:rsidR="00CB685A" w:rsidRDefault="00CB685A" w:rsidP="00881B94">
      <w:r>
        <w:separator/>
      </w:r>
    </w:p>
  </w:endnote>
  <w:endnote w:type="continuationSeparator" w:id="0">
    <w:p w14:paraId="3E013055" w14:textId="77777777" w:rsidR="00CB685A" w:rsidRDefault="00CB685A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EC3F" w14:textId="77777777" w:rsidR="00CB685A" w:rsidRDefault="00CB685A" w:rsidP="00881B94">
      <w:r>
        <w:separator/>
      </w:r>
    </w:p>
  </w:footnote>
  <w:footnote w:type="continuationSeparator" w:id="0">
    <w:p w14:paraId="2B3A3F93" w14:textId="77777777" w:rsidR="00CB685A" w:rsidRDefault="00CB685A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1C51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4699"/>
    <w:rsid w:val="00135698"/>
    <w:rsid w:val="001427BF"/>
    <w:rsid w:val="00164201"/>
    <w:rsid w:val="001668F7"/>
    <w:rsid w:val="00166C4C"/>
    <w:rsid w:val="00167BF5"/>
    <w:rsid w:val="00173667"/>
    <w:rsid w:val="001740F7"/>
    <w:rsid w:val="00177F8F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0B4"/>
    <w:rsid w:val="002327F7"/>
    <w:rsid w:val="00242CD8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055A"/>
    <w:rsid w:val="004525B2"/>
    <w:rsid w:val="0045291C"/>
    <w:rsid w:val="00453BA6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34648"/>
    <w:rsid w:val="00635B00"/>
    <w:rsid w:val="00635D9D"/>
    <w:rsid w:val="0063616D"/>
    <w:rsid w:val="0063739F"/>
    <w:rsid w:val="00644107"/>
    <w:rsid w:val="00647264"/>
    <w:rsid w:val="00655008"/>
    <w:rsid w:val="006665FF"/>
    <w:rsid w:val="00672F31"/>
    <w:rsid w:val="00673B34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0359"/>
    <w:rsid w:val="00714B50"/>
    <w:rsid w:val="007233E4"/>
    <w:rsid w:val="00725AA2"/>
    <w:rsid w:val="0073166D"/>
    <w:rsid w:val="00731A18"/>
    <w:rsid w:val="00736DED"/>
    <w:rsid w:val="007655A9"/>
    <w:rsid w:val="00765D20"/>
    <w:rsid w:val="0078130E"/>
    <w:rsid w:val="0078264F"/>
    <w:rsid w:val="007856E0"/>
    <w:rsid w:val="00786523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17359"/>
    <w:rsid w:val="00822B16"/>
    <w:rsid w:val="00823CE5"/>
    <w:rsid w:val="00830D6B"/>
    <w:rsid w:val="00832DCF"/>
    <w:rsid w:val="0083478D"/>
    <w:rsid w:val="00843877"/>
    <w:rsid w:val="008453C4"/>
    <w:rsid w:val="00851D36"/>
    <w:rsid w:val="0086057A"/>
    <w:rsid w:val="00863052"/>
    <w:rsid w:val="00864ECE"/>
    <w:rsid w:val="008706A1"/>
    <w:rsid w:val="00881B94"/>
    <w:rsid w:val="008866C1"/>
    <w:rsid w:val="008A3DDA"/>
    <w:rsid w:val="008A6A33"/>
    <w:rsid w:val="008A7311"/>
    <w:rsid w:val="008B6301"/>
    <w:rsid w:val="008D20C1"/>
    <w:rsid w:val="008D6AB7"/>
    <w:rsid w:val="008D74C7"/>
    <w:rsid w:val="008E354B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2708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D3157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451ED"/>
    <w:rsid w:val="00B45EC9"/>
    <w:rsid w:val="00B53F1B"/>
    <w:rsid w:val="00B64FFA"/>
    <w:rsid w:val="00B714CA"/>
    <w:rsid w:val="00B735EC"/>
    <w:rsid w:val="00B7500C"/>
    <w:rsid w:val="00B8048E"/>
    <w:rsid w:val="00B8601C"/>
    <w:rsid w:val="00B92FC8"/>
    <w:rsid w:val="00B94039"/>
    <w:rsid w:val="00B94CEA"/>
    <w:rsid w:val="00BA1611"/>
    <w:rsid w:val="00BA3A45"/>
    <w:rsid w:val="00BA6BE6"/>
    <w:rsid w:val="00BB2A62"/>
    <w:rsid w:val="00BB3000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B685A"/>
    <w:rsid w:val="00CC3486"/>
    <w:rsid w:val="00CC3FF6"/>
    <w:rsid w:val="00CD1450"/>
    <w:rsid w:val="00CD1CAC"/>
    <w:rsid w:val="00CD41BE"/>
    <w:rsid w:val="00CD5BB1"/>
    <w:rsid w:val="00CD5E39"/>
    <w:rsid w:val="00CD7B83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78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15A1"/>
    <w:rsid w:val="00DB45E5"/>
    <w:rsid w:val="00DB49FA"/>
    <w:rsid w:val="00DB52B4"/>
    <w:rsid w:val="00DB584A"/>
    <w:rsid w:val="00DC01DD"/>
    <w:rsid w:val="00DC380A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57B9"/>
    <w:rsid w:val="00E3680E"/>
    <w:rsid w:val="00E44E36"/>
    <w:rsid w:val="00E607C0"/>
    <w:rsid w:val="00E61A07"/>
    <w:rsid w:val="00E635E5"/>
    <w:rsid w:val="00E64F92"/>
    <w:rsid w:val="00E70303"/>
    <w:rsid w:val="00E712BE"/>
    <w:rsid w:val="00E86647"/>
    <w:rsid w:val="00E93B12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5FE4-AA38-41BC-9E22-DFB7ECA4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4</cp:revision>
  <cp:lastPrinted>2019-04-30T13:01:00Z</cp:lastPrinted>
  <dcterms:created xsi:type="dcterms:W3CDTF">2019-10-21T12:59:00Z</dcterms:created>
  <dcterms:modified xsi:type="dcterms:W3CDTF">2019-10-21T13:00:00Z</dcterms:modified>
</cp:coreProperties>
</file>