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41A9" w14:textId="77777777" w:rsidR="00A520AF" w:rsidRPr="00A520AF" w:rsidRDefault="00A520AF" w:rsidP="00A52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hr-HR"/>
        </w:rPr>
      </w:pPr>
      <w:bookmarkStart w:id="0" w:name="_GoBack"/>
      <w:proofErr w:type="spellStart"/>
      <w:r w:rsidRPr="00A520AF">
        <w:rPr>
          <w:rFonts w:eastAsia="Times New Roman" w:cstheme="minorHAnsi"/>
          <w:b/>
          <w:bCs/>
          <w:sz w:val="36"/>
          <w:szCs w:val="36"/>
          <w:lang w:eastAsia="hr-HR"/>
        </w:rPr>
        <w:t>Opening</w:t>
      </w:r>
      <w:proofErr w:type="spellEnd"/>
      <w:r w:rsidRPr="00A520AF">
        <w:rPr>
          <w:rFonts w:eastAsia="Times New Roman" w:cstheme="minorHAnsi"/>
          <w:b/>
          <w:bCs/>
          <w:sz w:val="36"/>
          <w:szCs w:val="36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36"/>
          <w:szCs w:val="36"/>
          <w:lang w:eastAsia="hr-HR"/>
        </w:rPr>
        <w:t>Ceremony</w:t>
      </w:r>
      <w:proofErr w:type="spellEnd"/>
      <w:r w:rsidRPr="00A520AF">
        <w:rPr>
          <w:rFonts w:eastAsia="Times New Roman" w:cstheme="minorHAnsi"/>
          <w:b/>
          <w:bCs/>
          <w:sz w:val="36"/>
          <w:szCs w:val="36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36"/>
          <w:szCs w:val="36"/>
          <w:lang w:eastAsia="hr-HR"/>
        </w:rPr>
        <w:t>in</w:t>
      </w:r>
      <w:proofErr w:type="spellEnd"/>
      <w:r w:rsidRPr="00A520AF">
        <w:rPr>
          <w:rFonts w:eastAsia="Times New Roman" w:cstheme="minorHAnsi"/>
          <w:b/>
          <w:bCs/>
          <w:sz w:val="36"/>
          <w:szCs w:val="36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36"/>
          <w:szCs w:val="36"/>
          <w:lang w:eastAsia="hr-HR"/>
        </w:rPr>
        <w:t>the</w:t>
      </w:r>
      <w:proofErr w:type="spellEnd"/>
      <w:r w:rsidRPr="00A520AF">
        <w:rPr>
          <w:rFonts w:eastAsia="Times New Roman" w:cstheme="minorHAnsi"/>
          <w:b/>
          <w:bCs/>
          <w:sz w:val="36"/>
          <w:szCs w:val="36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36"/>
          <w:szCs w:val="36"/>
          <w:lang w:eastAsia="hr-HR"/>
        </w:rPr>
        <w:t>Theatre</w:t>
      </w:r>
      <w:proofErr w:type="spellEnd"/>
    </w:p>
    <w:bookmarkEnd w:id="0"/>
    <w:p w14:paraId="152BAE70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 xml:space="preserve">Start: 5:00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p.m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.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Duration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: 90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minutes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Hosts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: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Leonora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Surian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Popov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and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Edi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Ćelić</w:t>
      </w:r>
      <w:proofErr w:type="spellEnd"/>
    </w:p>
    <w:p w14:paraId="47CFC173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>1. “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Our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Beautiful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Homeland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”, Croatian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national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anthem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Performed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vocal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group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Putokazi</w:t>
      </w:r>
    </w:p>
    <w:p w14:paraId="083D2C8D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>2. “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Nije dobro</w:t>
      </w:r>
      <w:r w:rsidRPr="00A520AF">
        <w:rPr>
          <w:rFonts w:eastAsia="Times New Roman" w:cstheme="minorHAnsi"/>
          <w:sz w:val="24"/>
          <w:szCs w:val="24"/>
          <w:lang w:eastAsia="hr-HR"/>
        </w:rPr>
        <w:t>”, song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Performed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MR.LEE &amp; IVANE SKY</w:t>
      </w:r>
    </w:p>
    <w:p w14:paraId="2DE2D38C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 xml:space="preserve">3.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Speech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Mayor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Rijeka,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Vojko Obersnel</w:t>
      </w:r>
    </w:p>
    <w:p w14:paraId="71DA6FC8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 xml:space="preserve">4. G. F.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Händel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 “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Dopo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notte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”,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aria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from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Baroque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opera “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Ariodante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”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Performed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Diana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Haller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(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mezzo-soprano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)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and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Rijeka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Symphony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Orchestra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;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conductor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 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Kalle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Kuusava</w:t>
      </w:r>
      <w:proofErr w:type="spellEnd"/>
    </w:p>
    <w:p w14:paraId="63FF4843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 xml:space="preserve">5.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Speech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Director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Rijeka 2020,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Emina Višnić</w:t>
      </w:r>
    </w:p>
    <w:p w14:paraId="53840EE0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>6. Ivan pl. Zajc: “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Nikola Šubić Zrinjski</w:t>
      </w:r>
      <w:r w:rsidRPr="00A520AF">
        <w:rPr>
          <w:rFonts w:eastAsia="Times New Roman" w:cstheme="minorHAnsi"/>
          <w:sz w:val="24"/>
          <w:szCs w:val="24"/>
          <w:lang w:eastAsia="hr-HR"/>
        </w:rPr>
        <w:t>”,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  <w:t xml:space="preserve">finale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opera “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To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battle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, to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battle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!</w:t>
      </w:r>
      <w:r w:rsidRPr="00A520AF">
        <w:rPr>
          <w:rFonts w:eastAsia="Times New Roman" w:cstheme="minorHAnsi"/>
          <w:sz w:val="24"/>
          <w:szCs w:val="24"/>
          <w:lang w:eastAsia="hr-HR"/>
        </w:rPr>
        <w:t>”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Performed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Kristina Kolar</w:t>
      </w:r>
      <w:r w:rsidRPr="00A520AF">
        <w:rPr>
          <w:rFonts w:eastAsia="Times New Roman" w:cstheme="minorHAnsi"/>
          <w:sz w:val="24"/>
          <w:szCs w:val="24"/>
          <w:lang w:eastAsia="hr-HR"/>
        </w:rPr>
        <w:t> (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soprano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),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Domagoj Dorotić</w:t>
      </w:r>
      <w:r w:rsidRPr="00A520AF">
        <w:rPr>
          <w:rFonts w:eastAsia="Times New Roman" w:cstheme="minorHAnsi"/>
          <w:sz w:val="24"/>
          <w:szCs w:val="24"/>
          <w:lang w:eastAsia="hr-HR"/>
        </w:rPr>
        <w:t> (tenor),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Robert Kolar</w:t>
      </w:r>
      <w:r w:rsidRPr="00A520AF">
        <w:rPr>
          <w:rFonts w:eastAsia="Times New Roman" w:cstheme="minorHAnsi"/>
          <w:sz w:val="24"/>
          <w:szCs w:val="24"/>
          <w:lang w:eastAsia="hr-HR"/>
        </w:rPr>
        <w:t xml:space="preserve"> (baritone),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Rijeka Opera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Choir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and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Rijeka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Symphony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Orchestra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;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conductor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Zoran Juranić</w:t>
      </w:r>
    </w:p>
    <w:p w14:paraId="0C3B8DBB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 xml:space="preserve">7.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Speech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Primorje-Gorski Kotar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County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Prefect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Zlatko Komadina</w:t>
      </w:r>
    </w:p>
    <w:p w14:paraId="63B8F70E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>8. “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Lace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”, a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sequence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from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ballet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on Pag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lace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choreographer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Maša Kolar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Performed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 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members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ballet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ensemble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CNT Ivan pl. Zajc</w:t>
      </w:r>
    </w:p>
    <w:p w14:paraId="49EAAFCC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 xml:space="preserve">9.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Speech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Prime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Minister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Republic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Croatia,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Andrej Plenković</w:t>
      </w:r>
    </w:p>
    <w:p w14:paraId="4B670B89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>10. “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Song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Imbolc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”,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poem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Performed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 Irish poet 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Moya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Cannon</w:t>
      </w:r>
      <w:r w:rsidRPr="00A520AF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accompanied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Kathleen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Loughnane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 on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harp</w:t>
      </w:r>
      <w:proofErr w:type="spellEnd"/>
    </w:p>
    <w:p w14:paraId="4B326C39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 xml:space="preserve">11.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Speech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outgoing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President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Republic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Croatia,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Kolinda Grabar Kitarović</w:t>
      </w:r>
    </w:p>
    <w:p w14:paraId="686E9E4C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>12. Zoran Juranić: “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An Opera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after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Kamov</w:t>
      </w:r>
      <w:r w:rsidRPr="00A520AF">
        <w:rPr>
          <w:rFonts w:eastAsia="Times New Roman" w:cstheme="minorHAnsi"/>
          <w:sz w:val="24"/>
          <w:szCs w:val="24"/>
          <w:lang w:eastAsia="hr-HR"/>
        </w:rPr>
        <w:t xml:space="preserve">”,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Prologue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to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Opera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Performed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Diana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Haller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(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mezzo-soprano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),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Rijeka Opera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Choir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and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Rijeka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Symphony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Orchestra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;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conductor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Zoran Juranić</w:t>
      </w:r>
    </w:p>
    <w:p w14:paraId="76BBB068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 xml:space="preserve">13. Video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message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EU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Commissioner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for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Culture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, 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Mariya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Gabriel</w:t>
      </w:r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and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awarding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European Capital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Culture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title;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lastRenderedPageBreak/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title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will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presented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to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Mayor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Rijeka,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Vojko Obersnel</w:t>
      </w:r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Vice-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President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European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Commission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for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Demography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and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Democracy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,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Dubravka Šuica</w:t>
      </w:r>
    </w:p>
    <w:p w14:paraId="196B8E14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 xml:space="preserve">14.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From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“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Ode to Joy</w:t>
      </w:r>
      <w:r w:rsidRPr="00A520AF">
        <w:rPr>
          <w:rFonts w:eastAsia="Times New Roman" w:cstheme="minorHAnsi"/>
          <w:sz w:val="24"/>
          <w:szCs w:val="24"/>
          <w:lang w:eastAsia="hr-HR"/>
        </w:rPr>
        <w:t>” to “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Rijeka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Dearest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”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based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on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works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Ludwig van Beethoven</w:t>
      </w:r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and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Damir Badurina</w:t>
      </w:r>
      <w:r w:rsidRPr="00A520AF">
        <w:rPr>
          <w:rFonts w:eastAsia="Times New Roman" w:cstheme="minorHAnsi"/>
          <w:sz w:val="24"/>
          <w:szCs w:val="24"/>
          <w:lang w:eastAsia="hr-HR"/>
        </w:rPr>
        <w:t xml:space="preserve">, arrangement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Frano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Đurović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Performed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 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Kristina Kolar</w:t>
      </w:r>
      <w:r w:rsidRPr="00A520AF">
        <w:rPr>
          <w:rFonts w:eastAsia="Times New Roman" w:cstheme="minorHAnsi"/>
          <w:sz w:val="24"/>
          <w:szCs w:val="24"/>
          <w:lang w:eastAsia="hr-HR"/>
        </w:rPr>
        <w:t> (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soprano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)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and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 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String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Quartet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of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the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Rijeka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Symphony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Orchestra</w:t>
      </w:r>
      <w:proofErr w:type="spellEnd"/>
    </w:p>
    <w:p w14:paraId="4E365853" w14:textId="77777777" w:rsidR="00A520AF" w:rsidRPr="00A520AF" w:rsidRDefault="00A520AF" w:rsidP="00A52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520AF">
        <w:rPr>
          <w:rFonts w:eastAsia="Times New Roman" w:cstheme="minorHAnsi"/>
          <w:sz w:val="24"/>
          <w:szCs w:val="24"/>
          <w:lang w:eastAsia="hr-HR"/>
        </w:rPr>
        <w:t>15. “</w:t>
      </w:r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My City</w:t>
      </w:r>
      <w:r w:rsidRPr="00A520AF">
        <w:rPr>
          <w:rFonts w:eastAsia="Times New Roman" w:cstheme="minorHAnsi"/>
          <w:sz w:val="24"/>
          <w:szCs w:val="24"/>
          <w:lang w:eastAsia="hr-HR"/>
        </w:rPr>
        <w:t>”</w:t>
      </w:r>
      <w:r w:rsidRPr="00A520AF">
        <w:rPr>
          <w:rFonts w:eastAsia="Times New Roman" w:cstheme="minorHAnsi"/>
          <w:sz w:val="24"/>
          <w:szCs w:val="24"/>
          <w:lang w:eastAsia="hr-HR"/>
        </w:rPr>
        <w:br/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Performed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A520AF">
        <w:rPr>
          <w:rFonts w:eastAsia="Times New Roman" w:cstheme="minorHAnsi"/>
          <w:sz w:val="24"/>
          <w:szCs w:val="24"/>
          <w:lang w:eastAsia="hr-HR"/>
        </w:rPr>
        <w:t>by</w:t>
      </w:r>
      <w:proofErr w:type="spellEnd"/>
      <w:r w:rsidRPr="00A520AF">
        <w:rPr>
          <w:rFonts w:eastAsia="Times New Roman" w:cstheme="minorHAnsi"/>
          <w:sz w:val="24"/>
          <w:szCs w:val="24"/>
          <w:lang w:eastAsia="hr-HR"/>
        </w:rPr>
        <w:t>: </w:t>
      </w:r>
      <w:proofErr w:type="spellStart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>RiVal</w:t>
      </w:r>
      <w:proofErr w:type="spellEnd"/>
      <w:r w:rsidRPr="00A520A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Group</w:t>
      </w:r>
    </w:p>
    <w:p w14:paraId="1679E7CF" w14:textId="77777777" w:rsidR="007F5CBA" w:rsidRPr="00A520AF" w:rsidRDefault="00A520AF">
      <w:pPr>
        <w:rPr>
          <w:rFonts w:cstheme="minorHAnsi"/>
        </w:rPr>
      </w:pPr>
    </w:p>
    <w:sectPr w:rsidR="007F5CBA" w:rsidRPr="00A520AF" w:rsidSect="005B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AF"/>
    <w:rsid w:val="003C573B"/>
    <w:rsid w:val="005B4692"/>
    <w:rsid w:val="00957A6E"/>
    <w:rsid w:val="00A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657B"/>
  <w15:chartTrackingRefBased/>
  <w15:docId w15:val="{0F79BDFA-1947-4A17-8E46-7F00AE26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0A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52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1688</Characters>
  <Application>Microsoft Office Word</Application>
  <DocSecurity>0</DocSecurity>
  <Lines>31</Lines>
  <Paragraphs>5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Jurković Edi</dc:creator>
  <cp:keywords/>
  <dc:description/>
  <cp:lastModifiedBy>Jurković Edi</cp:lastModifiedBy>
  <cp:revision>1</cp:revision>
  <dcterms:created xsi:type="dcterms:W3CDTF">2020-01-29T10:14:00Z</dcterms:created>
  <dcterms:modified xsi:type="dcterms:W3CDTF">2020-01-29T10:15:00Z</dcterms:modified>
</cp:coreProperties>
</file>