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7D741" w14:textId="77777777" w:rsidR="00A16B11" w:rsidRDefault="00FD778E">
      <w:bookmarkStart w:id="0" w:name="_GoBack"/>
      <w:bookmarkEnd w:id="0"/>
      <w:r>
        <w:t xml:space="preserve">                                                                       </w:t>
      </w:r>
    </w:p>
    <w:p w14:paraId="38E98340" w14:textId="77777777" w:rsidR="00A16B11" w:rsidRPr="00E701B3" w:rsidRDefault="00FD778E">
      <w:pPr>
        <w:spacing w:after="0" w:line="240" w:lineRule="auto"/>
        <w:jc w:val="center"/>
        <w:rPr>
          <w:rFonts w:ascii="Arial" w:hAnsi="Arial" w:cs="Arial"/>
        </w:rPr>
      </w:pPr>
      <w:r w:rsidRPr="00E701B3">
        <w:rPr>
          <w:rFonts w:ascii="Arial" w:hAnsi="Arial" w:cs="Arial"/>
          <w:b/>
          <w:bCs/>
          <w:i/>
          <w:iCs/>
        </w:rPr>
        <w:t>NE</w:t>
      </w:r>
      <w:r w:rsidRPr="00E701B3">
        <w:rPr>
          <w:rFonts w:ascii="Arial" w:hAnsi="Arial" w:cs="Arial"/>
          <w:b/>
          <w:bCs/>
        </w:rPr>
        <w:t>VIDLJIVE GRANICE</w:t>
      </w:r>
    </w:p>
    <w:p w14:paraId="715CEF49" w14:textId="77777777" w:rsidR="00A16B11" w:rsidRPr="00E701B3" w:rsidRDefault="00FD778E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701B3">
        <w:rPr>
          <w:rFonts w:ascii="Arial" w:hAnsi="Arial" w:cs="Arial"/>
          <w:b/>
          <w:bCs/>
        </w:rPr>
        <w:t xml:space="preserve">U utorak, 14. siječnja 2020. godine, u 12 sati, u Pomorskom i povijesnom muzeju Hrvatskog primorja Rijeka, Trg Riccarda </w:t>
      </w:r>
      <w:proofErr w:type="spellStart"/>
      <w:r w:rsidRPr="00E701B3">
        <w:rPr>
          <w:rFonts w:ascii="Arial" w:hAnsi="Arial" w:cs="Arial"/>
          <w:b/>
          <w:bCs/>
        </w:rPr>
        <w:t>Zanelle</w:t>
      </w:r>
      <w:proofErr w:type="spellEnd"/>
      <w:r w:rsidRPr="00E701B3">
        <w:rPr>
          <w:rFonts w:ascii="Arial" w:hAnsi="Arial" w:cs="Arial"/>
          <w:b/>
          <w:bCs/>
        </w:rPr>
        <w:t xml:space="preserve"> 1, održat će se konferencija za medije na kojoj će biti najavljena prva izložba Građanskog muzejskog vijeća naziva </w:t>
      </w:r>
      <w:r w:rsidRPr="00E701B3">
        <w:rPr>
          <w:rFonts w:ascii="Arial" w:hAnsi="Arial" w:cs="Arial"/>
          <w:b/>
          <w:bCs/>
          <w:i/>
          <w:iCs/>
        </w:rPr>
        <w:t>Ne</w:t>
      </w:r>
      <w:r w:rsidRPr="00E701B3">
        <w:rPr>
          <w:rFonts w:ascii="Arial" w:hAnsi="Arial" w:cs="Arial"/>
          <w:b/>
          <w:bCs/>
        </w:rPr>
        <w:t>vidljive granice.</w:t>
      </w:r>
    </w:p>
    <w:p w14:paraId="1554B6D6" w14:textId="77777777" w:rsidR="00A16B11" w:rsidRPr="00E701B3" w:rsidRDefault="00A16B11">
      <w:pPr>
        <w:spacing w:after="0" w:line="240" w:lineRule="auto"/>
        <w:jc w:val="both"/>
        <w:rPr>
          <w:rFonts w:ascii="Arial" w:hAnsi="Arial" w:cs="Arial"/>
        </w:rPr>
      </w:pPr>
    </w:p>
    <w:p w14:paraId="6DF6F832" w14:textId="77777777" w:rsidR="00A16B11" w:rsidRPr="00E701B3" w:rsidRDefault="00FD778E">
      <w:pPr>
        <w:spacing w:after="0" w:line="240" w:lineRule="auto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>Na konferenciji za medije izložbu će najaviti:</w:t>
      </w:r>
    </w:p>
    <w:p w14:paraId="369C88CE" w14:textId="77777777" w:rsidR="00A16B11" w:rsidRPr="00E701B3" w:rsidRDefault="00FD77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>Nikolina Radić Štivić, Ravnateljica Pomorskog i povijesnog muzeja Hrvatskog primorja Rijeka</w:t>
      </w:r>
    </w:p>
    <w:p w14:paraId="2E391D61" w14:textId="77777777" w:rsidR="00A16B11" w:rsidRPr="00E701B3" w:rsidRDefault="00FD77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 xml:space="preserve">Vana </w:t>
      </w:r>
      <w:proofErr w:type="spellStart"/>
      <w:r w:rsidRPr="00E701B3">
        <w:rPr>
          <w:rFonts w:ascii="Arial" w:hAnsi="Arial" w:cs="Arial"/>
        </w:rPr>
        <w:t>Gović</w:t>
      </w:r>
      <w:proofErr w:type="spellEnd"/>
      <w:r w:rsidRPr="00E701B3">
        <w:rPr>
          <w:rFonts w:ascii="Arial" w:hAnsi="Arial" w:cs="Arial"/>
        </w:rPr>
        <w:t>, Viša kustosica Pomorskog i povijesnog muzeja Hrvatskog primorja Rijeka</w:t>
      </w:r>
    </w:p>
    <w:p w14:paraId="6028E435" w14:textId="77777777" w:rsidR="00A16B11" w:rsidRPr="00E701B3" w:rsidRDefault="00FD77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>Sonja Šišić, Pročelnica Upravnog odjela za kulturu, sport i tehničku kulturu Primorsko-goranske županije</w:t>
      </w:r>
    </w:p>
    <w:p w14:paraId="1BC7BA85" w14:textId="77777777" w:rsidR="00A16B11" w:rsidRPr="00E701B3" w:rsidRDefault="00FD77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>Marija Katalinić, Voditeljica sudioničkih programa Rijeka 2020</w:t>
      </w:r>
    </w:p>
    <w:p w14:paraId="584B3E0E" w14:textId="77777777" w:rsidR="00A16B11" w:rsidRPr="00E701B3" w:rsidRDefault="00FD77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 xml:space="preserve">Helena Traub, Udruga </w:t>
      </w:r>
      <w:proofErr w:type="spellStart"/>
      <w:r w:rsidRPr="00E701B3">
        <w:rPr>
          <w:rFonts w:ascii="Arial" w:hAnsi="Arial" w:cs="Arial"/>
        </w:rPr>
        <w:t>Žmergo</w:t>
      </w:r>
      <w:proofErr w:type="spellEnd"/>
    </w:p>
    <w:p w14:paraId="599892B3" w14:textId="77777777" w:rsidR="00A16B11" w:rsidRPr="00E701B3" w:rsidRDefault="00FD778E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 xml:space="preserve">Emil </w:t>
      </w:r>
      <w:proofErr w:type="spellStart"/>
      <w:r w:rsidRPr="00E701B3">
        <w:rPr>
          <w:rFonts w:ascii="Arial" w:hAnsi="Arial" w:cs="Arial"/>
        </w:rPr>
        <w:t>Mandarić</w:t>
      </w:r>
      <w:proofErr w:type="spellEnd"/>
      <w:r w:rsidRPr="00E701B3">
        <w:rPr>
          <w:rFonts w:ascii="Arial" w:hAnsi="Arial" w:cs="Arial"/>
        </w:rPr>
        <w:t>, Udruga slijepih Primorsko-goranske županije</w:t>
      </w:r>
    </w:p>
    <w:p w14:paraId="4D40C148" w14:textId="77777777" w:rsidR="00A16B11" w:rsidRPr="00E701B3" w:rsidRDefault="00A16B11">
      <w:pPr>
        <w:spacing w:after="0" w:line="240" w:lineRule="auto"/>
        <w:jc w:val="both"/>
        <w:rPr>
          <w:rFonts w:ascii="Arial" w:hAnsi="Arial" w:cs="Arial"/>
        </w:rPr>
      </w:pPr>
    </w:p>
    <w:p w14:paraId="4843C258" w14:textId="77777777" w:rsidR="00A16B11" w:rsidRPr="00E701B3" w:rsidRDefault="00FD778E">
      <w:pPr>
        <w:spacing w:after="0" w:line="240" w:lineRule="auto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 xml:space="preserve">Izložba </w:t>
      </w:r>
      <w:r w:rsidRPr="00E701B3">
        <w:rPr>
          <w:rFonts w:ascii="Arial" w:hAnsi="Arial" w:cs="Arial"/>
          <w:i/>
          <w:iCs/>
        </w:rPr>
        <w:t>Ne</w:t>
      </w:r>
      <w:r w:rsidRPr="00E701B3">
        <w:rPr>
          <w:rFonts w:ascii="Arial" w:hAnsi="Arial" w:cs="Arial"/>
        </w:rPr>
        <w:t xml:space="preserve">vidljive granice čini </w:t>
      </w:r>
      <w:proofErr w:type="spellStart"/>
      <w:r w:rsidRPr="00E701B3">
        <w:rPr>
          <w:rFonts w:ascii="Arial" w:hAnsi="Arial" w:cs="Arial"/>
        </w:rPr>
        <w:t>pretprogram</w:t>
      </w:r>
      <w:proofErr w:type="spellEnd"/>
      <w:r w:rsidRPr="00E701B3">
        <w:rPr>
          <w:rFonts w:ascii="Arial" w:hAnsi="Arial" w:cs="Arial"/>
        </w:rPr>
        <w:t xml:space="preserve"> izložbe Granice – između reda i kaosa kao centralnog događanja Pomorskog i povijesnog muzeja Hrvatskog primorja Rijeka u programu Rijeka 2020. – Europska prijestolnica kulture.</w:t>
      </w:r>
      <w:r w:rsidR="00E701B3">
        <w:rPr>
          <w:rFonts w:ascii="Arial" w:hAnsi="Arial" w:cs="Arial"/>
        </w:rPr>
        <w:t xml:space="preserve"> </w:t>
      </w:r>
      <w:r w:rsidRPr="00E701B3">
        <w:rPr>
          <w:rFonts w:ascii="Arial" w:hAnsi="Arial" w:cs="Arial"/>
        </w:rPr>
        <w:t xml:space="preserve">Izložba je dio projekta Muzej budućnosti – Građansko muzejsko vijeće kao model sudioničkog upravljanja koji provodi Pomorski i povijesni muzej Hrvatskog primorja Rijeka uz financijsku podršku Europskog socijalnog fonda te u suradnji s pet partnera – Udrugom </w:t>
      </w:r>
      <w:proofErr w:type="spellStart"/>
      <w:r w:rsidRPr="00E701B3">
        <w:rPr>
          <w:rFonts w:ascii="Arial" w:hAnsi="Arial" w:cs="Arial"/>
        </w:rPr>
        <w:t>Žmergo</w:t>
      </w:r>
      <w:proofErr w:type="spellEnd"/>
      <w:r w:rsidRPr="00E701B3">
        <w:rPr>
          <w:rFonts w:ascii="Arial" w:hAnsi="Arial" w:cs="Arial"/>
        </w:rPr>
        <w:t>, Kreativnim kolektivom Kombinat, Centrom za poticanje darovitosti, Udrugom slijepih Primorsko-goranske županije te Maticom umirovljenika Grada Rijeke.</w:t>
      </w:r>
      <w:r w:rsidR="00E701B3">
        <w:rPr>
          <w:rFonts w:ascii="Arial" w:hAnsi="Arial" w:cs="Arial"/>
        </w:rPr>
        <w:t xml:space="preserve"> </w:t>
      </w:r>
      <w:r w:rsidRPr="00E701B3">
        <w:rPr>
          <w:rFonts w:ascii="Arial" w:hAnsi="Arial" w:cs="Arial"/>
        </w:rPr>
        <w:t>Izložba predstavlja prvi program Muzeja koji je u potpunosti kreiran udruženim djelovanjem Muzeja, PGŽ-a kao osnivača Muzeja, te partnerskih organizacija civilnog društva. Njihova je suradnja potaknuta formiranjem Građanskog muzejskog vijeća unutar kojeg spomenute organizacije-članice rade na demokratizaciji muzeja te usmjeravanju njegova rada u skladu s potrebama zajednice.</w:t>
      </w:r>
    </w:p>
    <w:p w14:paraId="6A8385FA" w14:textId="77777777" w:rsidR="00A16B11" w:rsidRDefault="00FD778E">
      <w:pPr>
        <w:spacing w:after="0" w:line="240" w:lineRule="auto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 xml:space="preserve">Izložbom </w:t>
      </w:r>
      <w:r w:rsidRPr="00E701B3">
        <w:rPr>
          <w:rFonts w:ascii="Arial" w:hAnsi="Arial" w:cs="Arial"/>
          <w:i/>
        </w:rPr>
        <w:t>Ne</w:t>
      </w:r>
      <w:r w:rsidRPr="00E701B3">
        <w:rPr>
          <w:rFonts w:ascii="Arial" w:hAnsi="Arial" w:cs="Arial"/>
        </w:rPr>
        <w:t>vidljive granice organizacije-članice Građanskog muzejskog vijeća (GMV) progovaraju o problematici s kojom se susreću u svom svakodnevnom radu: o statusu umirovljenika te razlozima njihove nedostatne uključenosti u život naše zajednice, otvaraju kompleksnu temu integracije slijepih i slabovidnih osoba u društvu, progovaraju o otežanim uvjetima rada kojima je izložen izrazito propulzivni sektor našeg gospodarstva – kreativne industrije i pitaju se, jesmo li kao društvo u stanju prepoznati najveći potencijal s kojim raspolažemo – darovitu djecu? Govore o našim sugrađanima i sugrađankama, djeci i odraslima, koji prolaze „ispod radara“ te čine nevidljiv, a time i diskriminiran, dio naše zajednice. Podsjećaju i na negativnost utjecaja čovjeka na prirodni svijet. Gomilanjem otpada uništavamo planet i činimo ga nevidljivim budućim generacijama.</w:t>
      </w:r>
      <w:r w:rsidR="0013344E">
        <w:rPr>
          <w:rFonts w:ascii="Arial" w:hAnsi="Arial" w:cs="Arial"/>
        </w:rPr>
        <w:t xml:space="preserve"> </w:t>
      </w:r>
      <w:r w:rsidRPr="00E701B3">
        <w:rPr>
          <w:rFonts w:ascii="Arial" w:hAnsi="Arial" w:cs="Arial"/>
        </w:rPr>
        <w:t>Osim što upozoravaju, organizacije-članice predlažu rješenja. Brojne aktivnosti koje u svom radu provode put su ostvarivanja boljih uvjeta, mogućnosti i prava za pojedinca i društvene skupine kojima su posvećene. A brojni postignuti uspjesi svjedočanstva su pomicanja granica vidljivog, nauštrb onog nevidljivog.</w:t>
      </w:r>
    </w:p>
    <w:p w14:paraId="52B7CA1F" w14:textId="77777777" w:rsidR="0013344E" w:rsidRPr="00E701B3" w:rsidRDefault="0013344E">
      <w:pPr>
        <w:spacing w:after="0" w:line="240" w:lineRule="auto"/>
        <w:jc w:val="both"/>
        <w:rPr>
          <w:rFonts w:ascii="Arial" w:hAnsi="Arial" w:cs="Arial"/>
        </w:rPr>
      </w:pPr>
    </w:p>
    <w:p w14:paraId="6FD1DC3A" w14:textId="77777777" w:rsidR="00A16B11" w:rsidRPr="00E701B3" w:rsidRDefault="00FD778E" w:rsidP="00E701B3">
      <w:pPr>
        <w:spacing w:after="0" w:line="240" w:lineRule="auto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>Izložba će imati posebne audio-vodiče prilagođene za slijepe osobe te grafički katalog prilagođen osobama s oštećenjem vida. </w:t>
      </w:r>
    </w:p>
    <w:p w14:paraId="60FA9C86" w14:textId="77777777" w:rsidR="00A16B11" w:rsidRPr="00E701B3" w:rsidRDefault="00FD778E">
      <w:pPr>
        <w:jc w:val="both"/>
        <w:rPr>
          <w:rFonts w:ascii="Arial" w:hAnsi="Arial" w:cs="Arial"/>
        </w:rPr>
      </w:pPr>
      <w:r w:rsidRPr="00E701B3">
        <w:rPr>
          <w:rFonts w:ascii="Arial" w:hAnsi="Arial" w:cs="Arial"/>
          <w:b/>
          <w:bCs/>
        </w:rPr>
        <w:t>Izložba se otvara 15. siječnja 2020., u 19 sati, u Pomorskom i povijesnom muzeju Hrvatskog primorja Rijeka i ostaje otvorena je mjesec dana, do 15. veljače 2020. </w:t>
      </w:r>
    </w:p>
    <w:p w14:paraId="09539979" w14:textId="77777777" w:rsidR="00A16B11" w:rsidRPr="00E701B3" w:rsidRDefault="00FD778E" w:rsidP="0013344E">
      <w:pPr>
        <w:spacing w:after="0" w:line="240" w:lineRule="auto"/>
        <w:jc w:val="both"/>
        <w:rPr>
          <w:rFonts w:ascii="Arial" w:hAnsi="Arial" w:cs="Arial"/>
        </w:rPr>
      </w:pPr>
      <w:r w:rsidRPr="00E701B3">
        <w:rPr>
          <w:rFonts w:ascii="Arial" w:hAnsi="Arial" w:cs="Arial"/>
        </w:rPr>
        <w:t>Unaprijed zahvaljujem na odazivu i srdačno vas pozdravljam,</w:t>
      </w:r>
    </w:p>
    <w:p w14:paraId="673373CC" w14:textId="77777777" w:rsidR="00A16B11" w:rsidRPr="00E701B3" w:rsidRDefault="00FD778E" w:rsidP="0013344E">
      <w:pPr>
        <w:spacing w:after="0" w:line="240" w:lineRule="auto"/>
        <w:rPr>
          <w:rFonts w:ascii="Arial" w:hAnsi="Arial" w:cs="Arial"/>
        </w:rPr>
      </w:pPr>
      <w:r w:rsidRPr="00E701B3">
        <w:rPr>
          <w:rFonts w:ascii="Arial" w:hAnsi="Arial" w:cs="Arial"/>
        </w:rPr>
        <w:t>S poštovanjem,</w:t>
      </w:r>
    </w:p>
    <w:p w14:paraId="3BEE45D5" w14:textId="77777777" w:rsidR="00A16B11" w:rsidRPr="00E701B3" w:rsidRDefault="00FD778E" w:rsidP="0013344E">
      <w:pPr>
        <w:spacing w:after="0" w:line="240" w:lineRule="auto"/>
        <w:rPr>
          <w:rFonts w:ascii="Arial" w:hAnsi="Arial" w:cs="Arial"/>
        </w:rPr>
      </w:pPr>
      <w:r w:rsidRPr="00E701B3">
        <w:rPr>
          <w:rFonts w:ascii="Arial" w:hAnsi="Arial" w:cs="Arial"/>
        </w:rPr>
        <w:t>Nikolina Radić Štivić, ravnateljica</w:t>
      </w:r>
    </w:p>
    <w:p w14:paraId="3EF9C55C" w14:textId="77777777" w:rsidR="00A16B11" w:rsidRDefault="00A16B11"/>
    <w:sectPr w:rsidR="00A16B11" w:rsidSect="00E701B3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52BA4" w14:textId="77777777" w:rsidR="0075011D" w:rsidRDefault="0075011D">
      <w:pPr>
        <w:spacing w:after="0" w:line="240" w:lineRule="auto"/>
      </w:pPr>
      <w:r>
        <w:separator/>
      </w:r>
    </w:p>
  </w:endnote>
  <w:endnote w:type="continuationSeparator" w:id="0">
    <w:p w14:paraId="328C6528" w14:textId="77777777" w:rsidR="0075011D" w:rsidRDefault="0075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CB910" w14:textId="77777777" w:rsidR="00A16B11" w:rsidRDefault="00FD778E">
    <w:pPr>
      <w:pStyle w:val="Footer"/>
      <w:rPr>
        <w:i/>
        <w:iCs/>
        <w:sz w:val="18"/>
        <w:szCs w:val="18"/>
      </w:rPr>
    </w:pPr>
    <w:r>
      <w:t>„</w:t>
    </w:r>
    <w:r>
      <w:rPr>
        <w:i/>
        <w:iCs/>
        <w:sz w:val="18"/>
        <w:szCs w:val="18"/>
      </w:rPr>
      <w:t>Organizacija konferencije za medije kao i same izložbe, sufinancirana je u okviru Operativnog programa Učinkoviti ljudski potencijali 2014.-2020., iz Europskog socijalnog fonda.“</w:t>
    </w:r>
  </w:p>
  <w:p w14:paraId="396452B6" w14:textId="77777777" w:rsidR="00A16B11" w:rsidRDefault="00FD778E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t>Sadržaj priopćenja za medije, isključiva je odgovornost Pomorskog i povijesnog muzeja Hrvatskog primorja u Rijeci.“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521D9" w14:textId="77777777" w:rsidR="0075011D" w:rsidRDefault="0075011D">
      <w:pPr>
        <w:spacing w:after="0" w:line="240" w:lineRule="auto"/>
      </w:pPr>
      <w:r>
        <w:separator/>
      </w:r>
    </w:p>
  </w:footnote>
  <w:footnote w:type="continuationSeparator" w:id="0">
    <w:p w14:paraId="69B4F009" w14:textId="77777777" w:rsidR="0075011D" w:rsidRDefault="0075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6770E" w14:textId="77777777" w:rsidR="00A16B11" w:rsidRDefault="00E701B3">
    <w:pPr>
      <w:pStyle w:val="Header"/>
    </w:pPr>
    <w:r>
      <w:rPr>
        <w:noProof/>
      </w:rPr>
      <w:drawing>
        <wp:inline distT="0" distB="0" distL="0" distR="0" wp14:anchorId="13E10F03" wp14:editId="3C09A1E2">
          <wp:extent cx="552450" cy="552450"/>
          <wp:effectExtent l="0" t="0" r="0" b="0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778E">
      <w:t xml:space="preserve">      </w:t>
    </w:r>
    <w:r w:rsidR="00FD778E">
      <w:rPr>
        <w:noProof/>
      </w:rPr>
      <w:drawing>
        <wp:inline distT="0" distB="0" distL="0" distR="0" wp14:anchorId="589432FE" wp14:editId="48751696">
          <wp:extent cx="1939925" cy="791883"/>
          <wp:effectExtent l="0" t="0" r="3175" b="8255"/>
          <wp:docPr id="22" name="Slik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46"/>
                  <a:stretch/>
                </pic:blipFill>
                <pic:spPr bwMode="auto">
                  <a:xfrm>
                    <a:off x="0" y="0"/>
                    <a:ext cx="2035007" cy="8306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778E">
      <w:rPr>
        <w:rFonts w:ascii="Calibri" w:eastAsia="Calibri" w:hAnsi="Calibri" w:cs="Times New Roman"/>
        <w:lang w:val="en-US"/>
      </w:rPr>
      <w:t xml:space="preserve">   </w:t>
    </w:r>
    <w:r w:rsidR="00FD778E">
      <w:t xml:space="preserve">  </w:t>
    </w:r>
    <w:r w:rsidR="00FD778E">
      <w:rPr>
        <w:noProof/>
      </w:rPr>
      <w:drawing>
        <wp:inline distT="0" distB="0" distL="0" distR="0" wp14:anchorId="4EF049F0" wp14:editId="73516708">
          <wp:extent cx="1076324" cy="596819"/>
          <wp:effectExtent l="0" t="0" r="0" b="0"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>
                    <a:picLocks noChangeAspect="1"/>
                  </pic:cNvPicPr>
                </pic:nvPicPr>
                <pic:blipFill rotWithShape="1">
                  <a:blip r:embed="rId3"/>
                  <a:srcRect l="28071" r="24274" b="1023"/>
                  <a:stretch/>
                </pic:blipFill>
                <pic:spPr bwMode="auto">
                  <a:xfrm>
                    <a:off x="0" y="0"/>
                    <a:ext cx="1118620" cy="620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778E">
      <w:rPr>
        <w:noProof/>
      </w:rPr>
      <w:drawing>
        <wp:inline distT="0" distB="0" distL="0" distR="0" wp14:anchorId="14EA9EDC" wp14:editId="07DD28A1">
          <wp:extent cx="855914" cy="396500"/>
          <wp:effectExtent l="0" t="0" r="1905" b="3810"/>
          <wp:docPr id="24" name="Slika 24" descr="Slikovni rezultat za pgž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 descr="Slikovni rezultat za pgž&quot;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02" t="30783" r="35803" b="36095"/>
                  <a:stretch/>
                </pic:blipFill>
                <pic:spPr bwMode="auto">
                  <a:xfrm>
                    <a:off x="0" y="0"/>
                    <a:ext cx="896856" cy="4154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778E">
      <w:rPr>
        <w:noProof/>
      </w:rPr>
      <w:drawing>
        <wp:inline distT="0" distB="0" distL="0" distR="0" wp14:anchorId="4A6C5FA3" wp14:editId="3A9DBE11">
          <wp:extent cx="910652" cy="428625"/>
          <wp:effectExtent l="0" t="0" r="3810" b="0"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35" r="-50" b="16062"/>
                  <a:stretch>
                    <a:fillRect/>
                  </a:stretch>
                </pic:blipFill>
                <pic:spPr>
                  <a:xfrm>
                    <a:off x="0" y="0"/>
                    <a:ext cx="981149" cy="46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778E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0032C"/>
    <w:multiLevelType w:val="multilevel"/>
    <w:tmpl w:val="7EB0032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93"/>
    <w:rsid w:val="0013344E"/>
    <w:rsid w:val="001618AF"/>
    <w:rsid w:val="002D08B2"/>
    <w:rsid w:val="0037669F"/>
    <w:rsid w:val="005960CB"/>
    <w:rsid w:val="005A16A7"/>
    <w:rsid w:val="006A3958"/>
    <w:rsid w:val="0075011D"/>
    <w:rsid w:val="007E4106"/>
    <w:rsid w:val="00A16B11"/>
    <w:rsid w:val="00A62193"/>
    <w:rsid w:val="00AC3D19"/>
    <w:rsid w:val="00AD1F05"/>
    <w:rsid w:val="00C10957"/>
    <w:rsid w:val="00C57E5D"/>
    <w:rsid w:val="00CF442F"/>
    <w:rsid w:val="00D433A8"/>
    <w:rsid w:val="00D75A5C"/>
    <w:rsid w:val="00E437BB"/>
    <w:rsid w:val="00E64A62"/>
    <w:rsid w:val="00E701B3"/>
    <w:rsid w:val="00FD778E"/>
    <w:rsid w:val="717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4595B"/>
  <w15:docId w15:val="{FCA14ECA-7082-4BEE-B5A5-BF75AB262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Nela Simić</cp:lastModifiedBy>
  <cp:revision>2</cp:revision>
  <cp:lastPrinted>2020-01-13T07:29:00Z</cp:lastPrinted>
  <dcterms:created xsi:type="dcterms:W3CDTF">2020-01-13T10:23:00Z</dcterms:created>
  <dcterms:modified xsi:type="dcterms:W3CDTF">2020-01-13T10:23:00Z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