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3E2A" w14:textId="77777777" w:rsidR="00EC2546" w:rsidRDefault="00EC2546" w:rsidP="00777909">
      <w:pPr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b/>
          <w:sz w:val="24"/>
          <w:szCs w:val="24"/>
          <w:lang w:eastAsia="en-US"/>
        </w:rPr>
        <w:t>ZLATKO KOMADINA, župan Primorsko-  goranske županije</w:t>
      </w:r>
    </w:p>
    <w:p w14:paraId="5FF29045" w14:textId="77777777" w:rsidR="00FB25F2" w:rsidRPr="00DE26F6" w:rsidRDefault="00FB25F2" w:rsidP="00777909">
      <w:pPr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DE26F6">
        <w:rPr>
          <w:rFonts w:ascii="Verdana" w:eastAsiaTheme="minorHAnsi" w:hAnsi="Verdana" w:cs="Times New Roman"/>
          <w:b/>
          <w:sz w:val="24"/>
          <w:szCs w:val="24"/>
          <w:lang w:eastAsia="en-US"/>
        </w:rPr>
        <w:t>Pozdravno obraćanje – svečano otvaranje programa Rijeka EPK 2020</w:t>
      </w:r>
    </w:p>
    <w:p w14:paraId="77959E0D" w14:textId="77777777" w:rsidR="00940D1F" w:rsidRDefault="00DE26F6" w:rsidP="00DE26F6">
      <w:pPr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     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 xml:space="preserve">Uvaženi gosti, cijenjeni uzvanici, dragi prijatelji, želim vam dobrodošlicu u najljepšu hrvatsku regiju, </w:t>
      </w:r>
      <w:r w:rsidR="00777909" w:rsidRPr="00C7750A">
        <w:rPr>
          <w:rFonts w:ascii="Verdana" w:eastAsiaTheme="minorHAnsi" w:hAnsi="Verdana" w:cs="Times New Roman"/>
          <w:sz w:val="24"/>
          <w:szCs w:val="24"/>
          <w:lang w:eastAsia="en-US"/>
        </w:rPr>
        <w:t>Primorsko-goransk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>u</w:t>
      </w:r>
      <w:r w:rsidR="00777909" w:rsidRPr="00C7750A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županij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 xml:space="preserve">u. </w:t>
      </w:r>
      <w:r w:rsidR="00777909" w:rsidRPr="00C7750A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>Ovo naše p</w:t>
      </w:r>
      <w:r w:rsidR="00777909" w:rsidRPr="00C7750A">
        <w:rPr>
          <w:rFonts w:ascii="Verdana" w:eastAsiaTheme="minorHAnsi" w:hAnsi="Verdana" w:cs="Times New Roman"/>
          <w:sz w:val="24"/>
          <w:szCs w:val="24"/>
          <w:lang w:eastAsia="en-US"/>
        </w:rPr>
        <w:t xml:space="preserve">odručje iznimno 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 xml:space="preserve">je </w:t>
      </w:r>
      <w:r w:rsidR="00777909" w:rsidRPr="00C7750A">
        <w:rPr>
          <w:rFonts w:ascii="Verdana" w:eastAsiaTheme="minorHAnsi" w:hAnsi="Verdana" w:cs="Times New Roman"/>
          <w:sz w:val="24"/>
          <w:szCs w:val="24"/>
          <w:lang w:eastAsia="en-US"/>
        </w:rPr>
        <w:t>bogate kulturne i povijesne baštine, duboko utkane u identitet ovoga kraja i ljudi koji su se u dugom povijesnom razdoblju ovdje naseljavali, ali i svih nas koji na ovim prostorima danas živimo.</w:t>
      </w:r>
      <w:r w:rsidR="00777909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Regija smo jedinstvenog spoja mora, gorja i otoka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>,</w:t>
      </w:r>
      <w:r w:rsidR="00777909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  <w:r w:rsidR="00B713F1">
        <w:rPr>
          <w:rFonts w:ascii="Verdana" w:eastAsiaTheme="minorHAnsi" w:hAnsi="Verdana" w:cs="Times New Roman"/>
          <w:sz w:val="24"/>
          <w:szCs w:val="24"/>
          <w:lang w:eastAsia="en-US"/>
        </w:rPr>
        <w:t>raznolikih priča i snažnih emocija. A uz sve to otvorena smo i tolerantna multikulturalna sredina, prostor na kojem žive brojne nacionalnosti uz međusobno poštovanje i uvažavanje. Upravo t</w:t>
      </w:r>
      <w:r w:rsidR="00940D1F">
        <w:rPr>
          <w:rFonts w:ascii="Verdana" w:eastAsiaTheme="minorHAnsi" w:hAnsi="Verdana" w:cs="Times New Roman"/>
          <w:sz w:val="24"/>
          <w:szCs w:val="24"/>
          <w:lang w:eastAsia="en-US"/>
        </w:rPr>
        <w:t>a</w:t>
      </w:r>
      <w:r w:rsidR="00B713F1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različitost naš</w:t>
      </w:r>
      <w:r w:rsidR="00940D1F">
        <w:rPr>
          <w:rFonts w:ascii="Verdana" w:eastAsiaTheme="minorHAnsi" w:hAnsi="Verdana" w:cs="Times New Roman"/>
          <w:sz w:val="24"/>
          <w:szCs w:val="24"/>
          <w:lang w:eastAsia="en-US"/>
        </w:rPr>
        <w:t>a je</w:t>
      </w:r>
      <w:r w:rsidR="00B713F1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posebnost koja nas obogaćuje, izdi</w:t>
      </w:r>
      <w:r w:rsidR="00940D1F">
        <w:rPr>
          <w:rFonts w:ascii="Verdana" w:eastAsiaTheme="minorHAnsi" w:hAnsi="Verdana" w:cs="Times New Roman"/>
          <w:sz w:val="24"/>
          <w:szCs w:val="24"/>
          <w:lang w:eastAsia="en-US"/>
        </w:rPr>
        <w:t>ž</w:t>
      </w:r>
      <w:r w:rsidR="00B713F1">
        <w:rPr>
          <w:rFonts w:ascii="Verdana" w:eastAsiaTheme="minorHAnsi" w:hAnsi="Verdana" w:cs="Times New Roman"/>
          <w:sz w:val="24"/>
          <w:szCs w:val="24"/>
          <w:lang w:eastAsia="en-US"/>
        </w:rPr>
        <w:t xml:space="preserve">e </w:t>
      </w:r>
      <w:r w:rsidR="00940D1F">
        <w:rPr>
          <w:rFonts w:ascii="Verdana" w:eastAsiaTheme="minorHAnsi" w:hAnsi="Verdana" w:cs="Times New Roman"/>
          <w:sz w:val="24"/>
          <w:szCs w:val="24"/>
          <w:lang w:eastAsia="en-US"/>
        </w:rPr>
        <w:t>iznad ograničenog geografskog prostora i spaja u europski kulturni i civilizacijski krug</w:t>
      </w:r>
      <w:r w:rsidR="00306BD6">
        <w:rPr>
          <w:rFonts w:ascii="Verdana" w:eastAsiaTheme="minorHAnsi" w:hAnsi="Verdana" w:cs="Times New Roman"/>
          <w:sz w:val="24"/>
          <w:szCs w:val="24"/>
          <w:lang w:eastAsia="en-US"/>
        </w:rPr>
        <w:t>, kojem ovaj kraj oduvijek pripada</w:t>
      </w:r>
      <w:r w:rsidR="00940D1F">
        <w:rPr>
          <w:rFonts w:ascii="Verdana" w:eastAsiaTheme="minorHAnsi" w:hAnsi="Verdana" w:cs="Times New Roman"/>
          <w:sz w:val="24"/>
          <w:szCs w:val="24"/>
          <w:lang w:eastAsia="en-US"/>
        </w:rPr>
        <w:t xml:space="preserve">. </w:t>
      </w:r>
    </w:p>
    <w:p w14:paraId="41DD43A5" w14:textId="77777777" w:rsidR="002859D2" w:rsidRPr="002859D2" w:rsidRDefault="00940D1F" w:rsidP="00DE26F6">
      <w:pPr>
        <w:ind w:firstLine="708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U trenutku kada je upravo Rijeka, kao prvi hrvatski grad proglašena Europskom prijestolnicom kulture 2020. godine, dobili smo jedinstvenu priliku da sve to što nas čini posebnim i drugačijim, svo naše kulturno  nasljeđe, višestoljetnu tradiciju utkanu u ovo suvremeno i tehnološki napredno stoljeće, sažmemo i prezentiramo kroz mnoštvo događanja, kulturnih i umjetničkih programa i ponudimo </w:t>
      </w:r>
      <w:r w:rsidR="00306BD6">
        <w:rPr>
          <w:rFonts w:ascii="Verdana" w:eastAsiaTheme="minorHAnsi" w:hAnsi="Verdana" w:cs="Times New Roman"/>
          <w:sz w:val="24"/>
          <w:szCs w:val="24"/>
          <w:lang w:eastAsia="en-US"/>
        </w:rPr>
        <w:t>kao jedinstveno iskustvo</w:t>
      </w:r>
      <w:r w:rsidR="00FB25F2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naših gostima li i našim građanima.</w:t>
      </w:r>
      <w:r w:rsidR="00306BD6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Iz kojeg god pravca dođete i u koji god dio naše Županije zađete, </w:t>
      </w:r>
      <w:r w:rsidR="004860D7">
        <w:rPr>
          <w:rFonts w:ascii="Verdana" w:eastAsiaTheme="minorHAnsi" w:hAnsi="Verdana" w:cs="Times New Roman"/>
          <w:sz w:val="24"/>
          <w:szCs w:val="24"/>
          <w:lang w:eastAsia="en-US"/>
        </w:rPr>
        <w:t>naći će te ljude, događaje i mjesta koja pričaju o našoj povijesti, kulturi, običajima, uokvirenima u jedinstven</w:t>
      </w:r>
      <w:r w:rsidR="00CF1DDC">
        <w:rPr>
          <w:rFonts w:ascii="Verdana" w:eastAsiaTheme="minorHAnsi" w:hAnsi="Verdana" w:cs="Times New Roman"/>
          <w:sz w:val="24"/>
          <w:szCs w:val="24"/>
          <w:lang w:eastAsia="en-US"/>
        </w:rPr>
        <w:t>o bogatstvo</w:t>
      </w:r>
      <w:r w:rsidR="004860D7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prirod</w:t>
      </w:r>
      <w:r w:rsidR="00CF1DDC">
        <w:rPr>
          <w:rFonts w:ascii="Verdana" w:eastAsiaTheme="minorHAnsi" w:hAnsi="Verdana" w:cs="Times New Roman"/>
          <w:sz w:val="24"/>
          <w:szCs w:val="24"/>
          <w:lang w:eastAsia="en-US"/>
        </w:rPr>
        <w:t>e</w:t>
      </w:r>
      <w:r w:rsidR="004860D7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našeg zelenog i plavog zavičaja.  Upravo to potaknulo je nas u Županiji da kroz program „27 susjedstava“ pokažemo svu ljepotu različitosti stvaranjem neformalne mreže aktera u kulturi u našim lokalnim zajednicama. Željeli smo istaknuti i našu „plavu komponentu“ , more uz kojeg i od kojeg </w:t>
      </w:r>
      <w:r w:rsidR="00CF1DD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oduvijek </w:t>
      </w:r>
      <w:r w:rsidR="004860D7">
        <w:rPr>
          <w:rFonts w:ascii="Verdana" w:eastAsiaTheme="minorHAnsi" w:hAnsi="Verdana" w:cs="Times New Roman"/>
          <w:sz w:val="24"/>
          <w:szCs w:val="24"/>
          <w:lang w:eastAsia="en-US"/>
        </w:rPr>
        <w:t xml:space="preserve">živimo. </w:t>
      </w:r>
      <w:r w:rsidR="002859D2" w:rsidRPr="002859D2">
        <w:rPr>
          <w:rFonts w:ascii="Verdana" w:eastAsiaTheme="minorHAnsi" w:hAnsi="Verdana" w:cs="Arial"/>
          <w:sz w:val="24"/>
          <w:szCs w:val="24"/>
          <w:lang w:eastAsia="en-US"/>
        </w:rPr>
        <w:t>Programski pravac Lungomare Art posebno je vrijedan</w:t>
      </w:r>
      <w:r w:rsidR="00FB25F2">
        <w:rPr>
          <w:rFonts w:ascii="Verdana" w:eastAsiaTheme="minorHAnsi" w:hAnsi="Verdana" w:cs="Arial"/>
          <w:sz w:val="24"/>
          <w:szCs w:val="24"/>
          <w:lang w:eastAsia="en-US"/>
        </w:rPr>
        <w:t xml:space="preserve"> jer stavlja u fokus i mala mjesta na našoj obali i otocima,</w:t>
      </w:r>
      <w:r w:rsidR="002859D2" w:rsidRPr="002859D2">
        <w:rPr>
          <w:rFonts w:ascii="Verdana" w:eastAsiaTheme="minorHAnsi" w:hAnsi="Verdana" w:cs="Arial"/>
          <w:sz w:val="24"/>
          <w:szCs w:val="24"/>
          <w:lang w:eastAsia="en-US"/>
        </w:rPr>
        <w:t xml:space="preserve"> koja će putem ovoga projekta i sudjelovanja poznatih svjetskih umjetnika postati vidljiva na kulturnoj karti Europe. </w:t>
      </w:r>
    </w:p>
    <w:p w14:paraId="6078F292" w14:textId="77777777" w:rsidR="00F04732" w:rsidRDefault="004C6D51" w:rsidP="00DE26F6">
      <w:pPr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      Vjerujem da ćemo kao Europska prijestolnica kulture opravdati tu prestižnu ali i izazovnu titulu</w:t>
      </w:r>
      <w:r w:rsidR="00DE26F6">
        <w:rPr>
          <w:rFonts w:ascii="Verdana" w:eastAsiaTheme="minorHAnsi" w:hAnsi="Verdana" w:cs="Times New Roman"/>
          <w:sz w:val="24"/>
          <w:szCs w:val="24"/>
          <w:lang w:eastAsia="en-US"/>
        </w:rPr>
        <w:t>. Svim dragim gostima naša su vrata, kao i uvijek, širom otvorena, a kroz programe 2020 nudimo  puno novih, dobrih razloga da nas posjetite, pa ako već do sada niste, još bolje upoznate ovu našu Luku različitosti.</w:t>
      </w:r>
      <w:r w:rsidR="00CF1DD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  <w:r w:rsidR="00F04732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</w:p>
    <w:p w14:paraId="1AFEBEE1" w14:textId="77777777" w:rsidR="00F04732" w:rsidRDefault="00F04732" w:rsidP="00DE26F6">
      <w:pPr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5D74872E" w14:textId="262E5DC2" w:rsidR="00CF1DDC" w:rsidRDefault="00F04732" w:rsidP="00DE26F6">
      <w:pPr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                                                            </w:t>
      </w:r>
      <w:bookmarkStart w:id="0" w:name="_GoBack"/>
      <w:bookmarkEnd w:id="0"/>
    </w:p>
    <w:p w14:paraId="5A72C9D9" w14:textId="77777777" w:rsidR="00FB7D3C" w:rsidRDefault="00FB7D3C" w:rsidP="00DE26F6">
      <w:pPr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00B67762" w14:textId="77777777" w:rsidR="00777909" w:rsidRPr="00C7750A" w:rsidRDefault="004860D7" w:rsidP="00DE26F6">
      <w:pPr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</w:t>
      </w:r>
      <w:r w:rsidR="00306BD6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 </w:t>
      </w:r>
      <w:r w:rsidR="00940D1F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</w:t>
      </w:r>
      <w:r w:rsidR="00B713F1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   </w:t>
      </w:r>
    </w:p>
    <w:p w14:paraId="730E8D24" w14:textId="77777777" w:rsidR="00777909" w:rsidRDefault="00777909" w:rsidP="00DE26F6">
      <w:pPr>
        <w:jc w:val="both"/>
      </w:pPr>
    </w:p>
    <w:p w14:paraId="1049942B" w14:textId="77777777" w:rsidR="00777909" w:rsidRDefault="00777909" w:rsidP="00DE26F6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1C5FED3" w14:textId="77777777" w:rsidR="00663BF7" w:rsidRDefault="00663BF7" w:rsidP="00C7750A"/>
    <w:sectPr w:rsidR="006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A"/>
    <w:rsid w:val="002859D2"/>
    <w:rsid w:val="00306BD6"/>
    <w:rsid w:val="004860D7"/>
    <w:rsid w:val="004C6D51"/>
    <w:rsid w:val="006214A1"/>
    <w:rsid w:val="00663BF7"/>
    <w:rsid w:val="00777909"/>
    <w:rsid w:val="00940D1F"/>
    <w:rsid w:val="00B713F1"/>
    <w:rsid w:val="00C7750A"/>
    <w:rsid w:val="00CF1DDC"/>
    <w:rsid w:val="00DE26F6"/>
    <w:rsid w:val="00EC2546"/>
    <w:rsid w:val="00F04732"/>
    <w:rsid w:val="00FA221F"/>
    <w:rsid w:val="00FB25F2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FACC"/>
  <w15:chartTrackingRefBased/>
  <w15:docId w15:val="{A54C0A8C-1DBB-4A42-9A68-E1D54D8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0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Horvat Brazzoduro</dc:creator>
  <cp:keywords/>
  <dc:description/>
  <cp:lastModifiedBy>Stojiljković Lena</cp:lastModifiedBy>
  <cp:revision>2</cp:revision>
  <dcterms:created xsi:type="dcterms:W3CDTF">2020-01-30T13:56:00Z</dcterms:created>
  <dcterms:modified xsi:type="dcterms:W3CDTF">2020-01-30T13:56:00Z</dcterms:modified>
</cp:coreProperties>
</file>