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636FC" w14:textId="1F9D48C5" w:rsidR="00CD1450" w:rsidRPr="00606F45" w:rsidRDefault="00CD1450" w:rsidP="008E4585">
      <w:pPr>
        <w:spacing w:line="360" w:lineRule="auto"/>
        <w:rPr>
          <w:rFonts w:cstheme="minorHAnsi"/>
          <w:sz w:val="22"/>
          <w:szCs w:val="22"/>
          <w:lang w:val="hr-HR"/>
        </w:rPr>
      </w:pPr>
      <w:r w:rsidRPr="00606F45">
        <w:rPr>
          <w:rFonts w:cstheme="minorHAnsi"/>
          <w:sz w:val="22"/>
          <w:szCs w:val="22"/>
          <w:lang w:val="hr-HR"/>
        </w:rPr>
        <w:t xml:space="preserve">Rijeka, </w:t>
      </w:r>
      <w:r w:rsidR="0062164A">
        <w:rPr>
          <w:rFonts w:cstheme="minorHAnsi"/>
          <w:sz w:val="22"/>
          <w:szCs w:val="22"/>
          <w:lang w:val="hr-HR"/>
        </w:rPr>
        <w:t>12</w:t>
      </w:r>
      <w:r w:rsidRPr="00606F45">
        <w:rPr>
          <w:rFonts w:cstheme="minorHAnsi"/>
          <w:sz w:val="22"/>
          <w:szCs w:val="22"/>
          <w:lang w:val="hr-HR"/>
        </w:rPr>
        <w:t xml:space="preserve">. </w:t>
      </w:r>
      <w:r w:rsidR="0062164A">
        <w:rPr>
          <w:rFonts w:cstheme="minorHAnsi"/>
          <w:sz w:val="22"/>
          <w:szCs w:val="22"/>
          <w:lang w:val="hr-HR"/>
        </w:rPr>
        <w:t>veljače</w:t>
      </w:r>
      <w:r w:rsidRPr="00606F45">
        <w:rPr>
          <w:rFonts w:cstheme="minorHAnsi"/>
          <w:sz w:val="22"/>
          <w:szCs w:val="22"/>
          <w:lang w:val="hr-HR"/>
        </w:rPr>
        <w:t xml:space="preserve"> 20</w:t>
      </w:r>
      <w:r w:rsidR="0062164A">
        <w:rPr>
          <w:rFonts w:cstheme="minorHAnsi"/>
          <w:sz w:val="22"/>
          <w:szCs w:val="22"/>
          <w:lang w:val="hr-HR"/>
        </w:rPr>
        <w:t>20</w:t>
      </w:r>
      <w:r w:rsidRPr="00606F45">
        <w:rPr>
          <w:rFonts w:cstheme="minorHAnsi"/>
          <w:sz w:val="22"/>
          <w:szCs w:val="22"/>
          <w:lang w:val="hr-HR"/>
        </w:rPr>
        <w:t>.g.</w:t>
      </w:r>
    </w:p>
    <w:p w14:paraId="7DFD9B3C" w14:textId="0E53E545" w:rsidR="00CD1450" w:rsidRDefault="00B87D1E" w:rsidP="00CD1450">
      <w:pPr>
        <w:spacing w:line="360" w:lineRule="auto"/>
        <w:jc w:val="right"/>
        <w:rPr>
          <w:rFonts w:cstheme="minorHAnsi"/>
          <w:b/>
          <w:bCs/>
          <w:sz w:val="22"/>
          <w:szCs w:val="22"/>
          <w:lang w:val="hr-HR"/>
        </w:rPr>
      </w:pPr>
      <w:r>
        <w:rPr>
          <w:rFonts w:cstheme="minorHAnsi"/>
          <w:b/>
          <w:bCs/>
          <w:sz w:val="22"/>
          <w:szCs w:val="22"/>
          <w:lang w:val="hr-HR"/>
        </w:rPr>
        <w:t>PRIOPĆENJE</w:t>
      </w:r>
      <w:r w:rsidR="003A3D4F">
        <w:rPr>
          <w:rFonts w:cstheme="minorHAnsi"/>
          <w:b/>
          <w:bCs/>
          <w:sz w:val="22"/>
          <w:szCs w:val="22"/>
          <w:lang w:val="hr-HR"/>
        </w:rPr>
        <w:t xml:space="preserve"> ZA MEDIJE</w:t>
      </w:r>
    </w:p>
    <w:p w14:paraId="10B07CB4" w14:textId="6BD30BBF" w:rsidR="003A3D4F" w:rsidRDefault="003A3D4F" w:rsidP="00CD1450">
      <w:pPr>
        <w:spacing w:line="360" w:lineRule="auto"/>
        <w:jc w:val="right"/>
        <w:rPr>
          <w:rFonts w:cstheme="minorHAnsi"/>
          <w:b/>
          <w:bCs/>
          <w:sz w:val="22"/>
          <w:szCs w:val="22"/>
          <w:lang w:val="hr-HR"/>
        </w:rPr>
      </w:pPr>
    </w:p>
    <w:p w14:paraId="1A7682F1" w14:textId="77777777" w:rsidR="0026418C" w:rsidRDefault="0026418C" w:rsidP="00CD1450">
      <w:pPr>
        <w:spacing w:line="360" w:lineRule="auto"/>
        <w:jc w:val="right"/>
        <w:rPr>
          <w:rFonts w:cstheme="minorHAnsi"/>
          <w:b/>
          <w:bCs/>
          <w:sz w:val="22"/>
          <w:szCs w:val="22"/>
          <w:lang w:val="hr-HR"/>
        </w:rPr>
      </w:pPr>
    </w:p>
    <w:p w14:paraId="65CD31C2" w14:textId="5394C22A" w:rsidR="00D21B7F" w:rsidRDefault="0062164A" w:rsidP="003A3D4F">
      <w:pPr>
        <w:jc w:val="center"/>
        <w:rPr>
          <w:rFonts w:eastAsia="Tahoma" w:cstheme="minorHAnsi"/>
          <w:b/>
          <w:lang w:eastAsia="en-GB" w:bidi="en-GB"/>
        </w:rPr>
      </w:pPr>
      <w:r w:rsidRPr="0062164A">
        <w:rPr>
          <w:rFonts w:eastAsia="Tahoma" w:cstheme="minorHAnsi"/>
          <w:b/>
          <w:lang w:eastAsia="en-GB" w:bidi="en-GB"/>
        </w:rPr>
        <w:t>KONCERT GIULIANA CARMIGNOLE NA GUARNIERIJEVOJ VIOLINI</w:t>
      </w:r>
    </w:p>
    <w:p w14:paraId="584E8E49" w14:textId="6C45F9DD" w:rsidR="003A3D4F" w:rsidRDefault="003A3D4F" w:rsidP="003A3D4F">
      <w:pPr>
        <w:jc w:val="both"/>
        <w:rPr>
          <w:rFonts w:eastAsia="Tahoma" w:cstheme="minorHAnsi"/>
          <w:lang w:eastAsia="en-GB" w:bidi="en-GB"/>
        </w:rPr>
      </w:pPr>
    </w:p>
    <w:p w14:paraId="538F78D0" w14:textId="77777777" w:rsidR="00185DBD" w:rsidRPr="00D67BC0" w:rsidRDefault="00185DBD" w:rsidP="003A3D4F">
      <w:pPr>
        <w:jc w:val="both"/>
        <w:rPr>
          <w:rFonts w:eastAsia="Tahoma" w:cstheme="minorHAnsi"/>
          <w:lang w:eastAsia="en-GB" w:bidi="en-GB"/>
        </w:rPr>
      </w:pPr>
    </w:p>
    <w:p w14:paraId="3BD2B865" w14:textId="505F9D38" w:rsidR="0062164A" w:rsidRDefault="0062164A" w:rsidP="00734369">
      <w:pPr>
        <w:spacing w:line="276" w:lineRule="auto"/>
        <w:jc w:val="both"/>
        <w:rPr>
          <w:rFonts w:eastAsia="Tahoma" w:cstheme="minorHAnsi"/>
          <w:iCs/>
          <w:sz w:val="22"/>
          <w:szCs w:val="22"/>
          <w:lang w:eastAsia="en-GB" w:bidi="en-GB"/>
        </w:rPr>
      </w:pP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Iako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je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prethodno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najavljeno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da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će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Giuliano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Carmignola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na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koncertu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14.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veljače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2020. u HNK Ivana pl.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Zajca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svirati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na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svojoj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Stradivari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violini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,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umjetnik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će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nastup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održati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na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Guarnierijevoj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violini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,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koja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je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također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njegovo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vlasništvo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.</w:t>
      </w:r>
    </w:p>
    <w:p w14:paraId="7F1F51E5" w14:textId="77777777" w:rsidR="00734369" w:rsidRPr="0062164A" w:rsidRDefault="00734369" w:rsidP="00734369">
      <w:pPr>
        <w:spacing w:line="276" w:lineRule="auto"/>
        <w:jc w:val="both"/>
        <w:rPr>
          <w:rFonts w:eastAsia="Tahoma" w:cstheme="minorHAnsi"/>
          <w:iCs/>
          <w:sz w:val="22"/>
          <w:szCs w:val="22"/>
          <w:lang w:eastAsia="en-GB" w:bidi="en-GB"/>
        </w:rPr>
      </w:pPr>
    </w:p>
    <w:p w14:paraId="1DF8C70C" w14:textId="77777777" w:rsidR="0062164A" w:rsidRPr="0062164A" w:rsidRDefault="0062164A" w:rsidP="00734369">
      <w:pPr>
        <w:spacing w:line="276" w:lineRule="auto"/>
        <w:jc w:val="both"/>
        <w:rPr>
          <w:rFonts w:eastAsia="Tahoma" w:cstheme="minorHAnsi"/>
          <w:iCs/>
          <w:sz w:val="22"/>
          <w:szCs w:val="22"/>
          <w:lang w:eastAsia="en-GB" w:bidi="en-GB"/>
        </w:rPr>
      </w:pP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Iako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su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obje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violine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izuzetno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vrijedne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i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pripadaju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redu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vrhunskih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,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svjetski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poznatih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instrumenata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,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onim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posjetiteljima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koji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zbog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ove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promjene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ne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žele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prisustvovati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izvedbi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, bit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će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omogućen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povrat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kupljenih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karata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.</w:t>
      </w:r>
    </w:p>
    <w:p w14:paraId="6BF8CE5B" w14:textId="77777777" w:rsidR="0062164A" w:rsidRPr="0062164A" w:rsidRDefault="0062164A" w:rsidP="00734369">
      <w:pPr>
        <w:spacing w:line="276" w:lineRule="auto"/>
        <w:jc w:val="both"/>
        <w:rPr>
          <w:rFonts w:eastAsia="Tahoma" w:cstheme="minorHAnsi"/>
          <w:iCs/>
          <w:sz w:val="22"/>
          <w:szCs w:val="22"/>
          <w:lang w:eastAsia="en-GB" w:bidi="en-GB"/>
        </w:rPr>
      </w:pPr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</w:p>
    <w:p w14:paraId="43115F56" w14:textId="77777777" w:rsidR="0062164A" w:rsidRPr="0062164A" w:rsidRDefault="0062164A" w:rsidP="00734369">
      <w:pPr>
        <w:spacing w:line="276" w:lineRule="auto"/>
        <w:jc w:val="both"/>
        <w:rPr>
          <w:rFonts w:eastAsia="Tahoma" w:cstheme="minorHAnsi"/>
          <w:iCs/>
          <w:sz w:val="22"/>
          <w:szCs w:val="22"/>
          <w:lang w:eastAsia="en-GB" w:bidi="en-GB"/>
        </w:rPr>
      </w:pPr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Giuliano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Carmignola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,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jedan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od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ponajboljih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violinista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baroka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,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na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Guarnierijevoj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violini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riječkoj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će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se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publici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predstaviti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djelima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Antonija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Vivaldija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.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Uz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njega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nastupa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i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Venice Baroque Orchestra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jedan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od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najboljih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ansambala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posvećenih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baroknoj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glazbi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i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baroknim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instrumentima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. </w:t>
      </w:r>
    </w:p>
    <w:p w14:paraId="0C833DD6" w14:textId="77777777" w:rsidR="0062164A" w:rsidRPr="0062164A" w:rsidRDefault="0062164A" w:rsidP="00734369">
      <w:pPr>
        <w:spacing w:line="276" w:lineRule="auto"/>
        <w:jc w:val="both"/>
        <w:rPr>
          <w:rFonts w:eastAsia="Tahoma" w:cstheme="minorHAnsi"/>
          <w:iCs/>
          <w:sz w:val="22"/>
          <w:szCs w:val="22"/>
          <w:lang w:eastAsia="en-GB" w:bidi="en-GB"/>
        </w:rPr>
      </w:pPr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</w:p>
    <w:p w14:paraId="21E7FB2F" w14:textId="393B793B" w:rsidR="0062164A" w:rsidRDefault="0062164A" w:rsidP="00734369">
      <w:pPr>
        <w:spacing w:line="276" w:lineRule="auto"/>
        <w:jc w:val="both"/>
        <w:rPr>
          <w:rFonts w:eastAsia="Tahoma" w:cstheme="minorHAnsi"/>
          <w:iCs/>
          <w:sz w:val="22"/>
          <w:szCs w:val="22"/>
          <w:lang w:eastAsia="en-GB" w:bidi="en-GB"/>
        </w:rPr>
      </w:pP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Podsjećamo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, </w:t>
      </w:r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Giuliano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Carmignola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,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talijanski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je violinist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koji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više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od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bilo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kojega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drugog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violinista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izvodi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repertoar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baroka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i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ranog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klasicizma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,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posebice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Vivaldija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. Dugi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niz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godina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Carmignola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surađuje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sa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svjetski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poznatim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dirigentima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i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orkestrima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,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među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kojima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je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i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Venice Baroque Orchestra.</w:t>
      </w:r>
    </w:p>
    <w:p w14:paraId="39A6A97F" w14:textId="77777777" w:rsidR="00734369" w:rsidRPr="0062164A" w:rsidRDefault="00734369" w:rsidP="00734369">
      <w:pPr>
        <w:spacing w:line="276" w:lineRule="auto"/>
        <w:jc w:val="both"/>
        <w:rPr>
          <w:rFonts w:eastAsia="Tahoma" w:cstheme="minorHAnsi"/>
          <w:iCs/>
          <w:sz w:val="22"/>
          <w:szCs w:val="22"/>
          <w:lang w:eastAsia="en-GB" w:bidi="en-GB"/>
        </w:rPr>
      </w:pPr>
    </w:p>
    <w:p w14:paraId="5B9BF5A4" w14:textId="498B1CF3" w:rsidR="0062164A" w:rsidRPr="0062164A" w:rsidRDefault="0062164A" w:rsidP="00734369">
      <w:pPr>
        <w:spacing w:line="276" w:lineRule="auto"/>
        <w:jc w:val="both"/>
        <w:rPr>
          <w:rFonts w:eastAsia="Tahoma" w:cstheme="minorHAnsi"/>
          <w:iCs/>
          <w:sz w:val="22"/>
          <w:szCs w:val="22"/>
          <w:lang w:eastAsia="en-GB" w:bidi="en-GB"/>
        </w:rPr>
      </w:pPr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Venice Baroque Orchestra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osnovao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je 1997.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ekspert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za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baroknu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glazbu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i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čembalist</w:t>
      </w:r>
      <w:proofErr w:type="spellEnd"/>
      <w:r w:rsidRPr="00734369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Andrea Marcon (IT)</w:t>
      </w:r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.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Njihova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glazbena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misija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temelji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se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na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posvećenosti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popularizaciji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remek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djela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17.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i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18.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stoljeća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te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su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zahvaljujući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ovom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orkestru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mnoga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barokna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djela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doživjela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svoje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nove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premijere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, </w:t>
      </w:r>
      <w:proofErr w:type="spellStart"/>
      <w:r w:rsidR="00780832">
        <w:rPr>
          <w:rFonts w:eastAsia="Tahoma" w:cstheme="minorHAnsi"/>
          <w:iCs/>
          <w:sz w:val="22"/>
          <w:szCs w:val="22"/>
          <w:lang w:eastAsia="en-GB" w:bidi="en-GB"/>
        </w:rPr>
        <w:t>p</w:t>
      </w:r>
      <w:r w:rsidRPr="0062164A">
        <w:rPr>
          <w:rFonts w:eastAsia="Tahoma" w:cstheme="minorHAnsi"/>
          <w:iCs/>
          <w:sz w:val="22"/>
          <w:szCs w:val="22"/>
          <w:lang w:eastAsia="en-GB" w:bidi="en-GB"/>
        </w:rPr>
        <w:t>oput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L’Orione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Francesca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Cavallija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,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Atenaide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Antonia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Vivaldija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i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La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morte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d’Adone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Benedetta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Marcella.</w:t>
      </w:r>
    </w:p>
    <w:p w14:paraId="092B7DEE" w14:textId="77777777" w:rsidR="0062164A" w:rsidRPr="0062164A" w:rsidRDefault="0062164A" w:rsidP="00734369">
      <w:pPr>
        <w:spacing w:line="276" w:lineRule="auto"/>
        <w:jc w:val="both"/>
        <w:rPr>
          <w:rFonts w:eastAsia="Tahoma" w:cstheme="minorHAnsi"/>
          <w:iCs/>
          <w:sz w:val="22"/>
          <w:szCs w:val="22"/>
          <w:lang w:eastAsia="en-GB" w:bidi="en-GB"/>
        </w:rPr>
      </w:pPr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</w:p>
    <w:p w14:paraId="374F6E1A" w14:textId="49C1378A" w:rsidR="00BE7797" w:rsidRDefault="0062164A" w:rsidP="00734369">
      <w:pPr>
        <w:spacing w:line="276" w:lineRule="auto"/>
        <w:jc w:val="both"/>
        <w:rPr>
          <w:rFonts w:eastAsia="Tahoma" w:cstheme="minorHAnsi"/>
          <w:iCs/>
          <w:sz w:val="22"/>
          <w:szCs w:val="22"/>
          <w:lang w:eastAsia="en-GB" w:bidi="en-GB"/>
        </w:rPr>
      </w:pP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Publiku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u HNK Ivana pl.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Zajca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očekuje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vrhunska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izvedba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,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vrhunskih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umjetnika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i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uživanje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u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najljepšim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baroknim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glazbenim</w:t>
      </w:r>
      <w:proofErr w:type="spellEnd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62164A">
        <w:rPr>
          <w:rFonts w:eastAsia="Tahoma" w:cstheme="minorHAnsi"/>
          <w:iCs/>
          <w:sz w:val="22"/>
          <w:szCs w:val="22"/>
          <w:lang w:eastAsia="en-GB" w:bidi="en-GB"/>
        </w:rPr>
        <w:t>djelima</w:t>
      </w:r>
      <w:proofErr w:type="spellEnd"/>
      <w:r>
        <w:rPr>
          <w:rFonts w:eastAsia="Tahoma" w:cstheme="minorHAnsi"/>
          <w:iCs/>
          <w:sz w:val="22"/>
          <w:szCs w:val="22"/>
          <w:lang w:eastAsia="en-GB" w:bidi="en-GB"/>
        </w:rPr>
        <w:t xml:space="preserve">. </w:t>
      </w:r>
      <w:bookmarkStart w:id="0" w:name="_GoBack"/>
      <w:bookmarkEnd w:id="0"/>
    </w:p>
    <w:p w14:paraId="147C9123" w14:textId="09D8A3B1" w:rsidR="00734369" w:rsidRDefault="00734369" w:rsidP="00734369">
      <w:pPr>
        <w:spacing w:line="276" w:lineRule="auto"/>
        <w:jc w:val="both"/>
        <w:rPr>
          <w:rFonts w:eastAsia="Tahoma" w:cstheme="minorHAnsi"/>
          <w:iCs/>
          <w:sz w:val="22"/>
          <w:szCs w:val="22"/>
          <w:lang w:eastAsia="en-GB" w:bidi="en-GB"/>
        </w:rPr>
      </w:pPr>
    </w:p>
    <w:p w14:paraId="570C64B6" w14:textId="118088CA" w:rsidR="00734369" w:rsidRDefault="00734369" w:rsidP="00734369">
      <w:pPr>
        <w:spacing w:line="276" w:lineRule="auto"/>
        <w:jc w:val="both"/>
        <w:rPr>
          <w:rFonts w:eastAsia="Tahoma" w:cstheme="minorHAnsi"/>
          <w:iCs/>
          <w:sz w:val="22"/>
          <w:szCs w:val="22"/>
          <w:lang w:eastAsia="en-GB" w:bidi="en-GB"/>
        </w:rPr>
      </w:pPr>
    </w:p>
    <w:p w14:paraId="0B0C6BBA" w14:textId="0EF68273" w:rsidR="00734369" w:rsidRPr="00734369" w:rsidRDefault="00734369" w:rsidP="00734369">
      <w:pPr>
        <w:spacing w:line="276" w:lineRule="auto"/>
        <w:jc w:val="right"/>
        <w:rPr>
          <w:rFonts w:eastAsia="Tahoma" w:cstheme="minorHAnsi"/>
          <w:iCs/>
          <w:sz w:val="20"/>
          <w:szCs w:val="20"/>
          <w:lang w:eastAsia="en-GB" w:bidi="en-GB"/>
        </w:rPr>
      </w:pPr>
      <w:r w:rsidRPr="00734369">
        <w:rPr>
          <w:rFonts w:eastAsia="Tahoma" w:cstheme="minorHAnsi"/>
          <w:iCs/>
          <w:sz w:val="20"/>
          <w:szCs w:val="20"/>
          <w:lang w:eastAsia="en-GB" w:bidi="en-GB"/>
        </w:rPr>
        <w:t>Olja Mataija</w:t>
      </w:r>
    </w:p>
    <w:p w14:paraId="21F728E1" w14:textId="187F40CA" w:rsidR="00734369" w:rsidRPr="00734369" w:rsidRDefault="00734369" w:rsidP="00734369">
      <w:pPr>
        <w:spacing w:line="276" w:lineRule="auto"/>
        <w:jc w:val="right"/>
        <w:rPr>
          <w:rFonts w:eastAsia="Tahoma" w:cstheme="minorHAnsi"/>
          <w:iCs/>
          <w:sz w:val="20"/>
          <w:szCs w:val="20"/>
          <w:u w:val="single"/>
          <w:lang w:eastAsia="en-GB" w:bidi="en-GB"/>
        </w:rPr>
      </w:pPr>
      <w:r w:rsidRPr="00734369">
        <w:rPr>
          <w:rFonts w:eastAsia="Tahoma" w:cstheme="minorHAnsi"/>
          <w:iCs/>
          <w:sz w:val="20"/>
          <w:szCs w:val="20"/>
          <w:u w:val="single"/>
          <w:lang w:eastAsia="en-GB" w:bidi="en-GB"/>
        </w:rPr>
        <w:t>Rijeka 2020</w:t>
      </w:r>
    </w:p>
    <w:p w14:paraId="64E5425F" w14:textId="14AC3791" w:rsidR="00734369" w:rsidRPr="00734369" w:rsidRDefault="00734369" w:rsidP="00734369">
      <w:pPr>
        <w:spacing w:line="276" w:lineRule="auto"/>
        <w:jc w:val="right"/>
        <w:rPr>
          <w:rFonts w:eastAsia="Tahoma" w:cstheme="minorHAnsi"/>
          <w:iCs/>
          <w:sz w:val="20"/>
          <w:szCs w:val="20"/>
          <w:lang w:eastAsia="en-GB" w:bidi="en-GB"/>
        </w:rPr>
      </w:pPr>
      <w:r w:rsidRPr="00734369">
        <w:rPr>
          <w:rFonts w:eastAsia="Tahoma" w:cstheme="minorHAnsi"/>
          <w:iCs/>
          <w:sz w:val="20"/>
          <w:szCs w:val="20"/>
          <w:lang w:eastAsia="en-GB" w:bidi="en-GB"/>
        </w:rPr>
        <w:t>098 174 24 52</w:t>
      </w:r>
    </w:p>
    <w:p w14:paraId="4A7A4AC0" w14:textId="7ACC3992" w:rsidR="00734369" w:rsidRPr="00734369" w:rsidRDefault="00734369" w:rsidP="00734369">
      <w:pPr>
        <w:spacing w:line="276" w:lineRule="auto"/>
        <w:jc w:val="right"/>
        <w:rPr>
          <w:rFonts w:eastAsia="Times New Roman" w:cstheme="minorHAnsi"/>
          <w:iCs/>
          <w:color w:val="000000"/>
          <w:sz w:val="20"/>
          <w:szCs w:val="20"/>
          <w:lang w:val="hr-HR" w:eastAsia="hr-HR"/>
        </w:rPr>
      </w:pPr>
      <w:r w:rsidRPr="00734369">
        <w:rPr>
          <w:rFonts w:eastAsia="Tahoma" w:cstheme="minorHAnsi"/>
          <w:iCs/>
          <w:sz w:val="20"/>
          <w:szCs w:val="20"/>
          <w:lang w:eastAsia="en-GB" w:bidi="en-GB"/>
        </w:rPr>
        <w:t>olja.mataija@rijeka2020.eu</w:t>
      </w:r>
    </w:p>
    <w:sectPr w:rsidR="00734369" w:rsidRPr="00734369" w:rsidSect="00306920">
      <w:headerReference w:type="default" r:id="rId8"/>
      <w:pgSz w:w="11900" w:h="16840" w:code="9"/>
      <w:pgMar w:top="567" w:right="567" w:bottom="1418" w:left="567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9831F" w14:textId="77777777" w:rsidR="00860656" w:rsidRDefault="00860656" w:rsidP="00881B94">
      <w:r>
        <w:separator/>
      </w:r>
    </w:p>
  </w:endnote>
  <w:endnote w:type="continuationSeparator" w:id="0">
    <w:p w14:paraId="52D800D0" w14:textId="77777777" w:rsidR="00860656" w:rsidRDefault="00860656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66BE8" w14:textId="77777777" w:rsidR="00860656" w:rsidRDefault="00860656" w:rsidP="00881B94">
      <w:r>
        <w:separator/>
      </w:r>
    </w:p>
  </w:footnote>
  <w:footnote w:type="continuationSeparator" w:id="0">
    <w:p w14:paraId="2664DFE1" w14:textId="77777777" w:rsidR="00860656" w:rsidRDefault="00860656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C1DA" w14:textId="07AA5C1F" w:rsidR="00E44E36" w:rsidRDefault="00306920" w:rsidP="00881B94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2D9CCDF5" wp14:editId="006569FE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E36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03E3F90" wp14:editId="2626FAA7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8B0B9" w14:textId="77777777" w:rsidR="00E44E36" w:rsidRDefault="00E44E36" w:rsidP="00881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92B"/>
    <w:multiLevelType w:val="multilevel"/>
    <w:tmpl w:val="73B8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92643"/>
    <w:multiLevelType w:val="hybridMultilevel"/>
    <w:tmpl w:val="89D65AB6"/>
    <w:lvl w:ilvl="0" w:tplc="B12A31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7201"/>
    <w:multiLevelType w:val="multilevel"/>
    <w:tmpl w:val="B7002D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3A8B"/>
    <w:multiLevelType w:val="hybridMultilevel"/>
    <w:tmpl w:val="325A35B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F1E58"/>
    <w:multiLevelType w:val="hybridMultilevel"/>
    <w:tmpl w:val="14568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A575D"/>
    <w:multiLevelType w:val="multilevel"/>
    <w:tmpl w:val="8E1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6699F"/>
    <w:multiLevelType w:val="multilevel"/>
    <w:tmpl w:val="7A84C0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7971016"/>
    <w:multiLevelType w:val="multilevel"/>
    <w:tmpl w:val="BC2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F82E23"/>
    <w:multiLevelType w:val="hybridMultilevel"/>
    <w:tmpl w:val="3BA6CF92"/>
    <w:lvl w:ilvl="0" w:tplc="1E2A841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E2D7A"/>
    <w:multiLevelType w:val="multilevel"/>
    <w:tmpl w:val="D1AC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7469FB"/>
    <w:multiLevelType w:val="hybridMultilevel"/>
    <w:tmpl w:val="8898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14EB"/>
    <w:multiLevelType w:val="hybridMultilevel"/>
    <w:tmpl w:val="B15A3F1A"/>
    <w:lvl w:ilvl="0" w:tplc="5D40C6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A3C35"/>
    <w:multiLevelType w:val="multilevel"/>
    <w:tmpl w:val="D5D8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FD135D"/>
    <w:multiLevelType w:val="multilevel"/>
    <w:tmpl w:val="207467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F233ED4"/>
    <w:multiLevelType w:val="multilevel"/>
    <w:tmpl w:val="FC8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7220C5"/>
    <w:multiLevelType w:val="multilevel"/>
    <w:tmpl w:val="E0C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E6105D"/>
    <w:multiLevelType w:val="hybridMultilevel"/>
    <w:tmpl w:val="9A563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D1360"/>
    <w:multiLevelType w:val="hybridMultilevel"/>
    <w:tmpl w:val="B90C9420"/>
    <w:lvl w:ilvl="0" w:tplc="EC0C13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14B07"/>
    <w:multiLevelType w:val="multilevel"/>
    <w:tmpl w:val="338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93318E"/>
    <w:multiLevelType w:val="hybridMultilevel"/>
    <w:tmpl w:val="9A1A7B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E2721"/>
    <w:multiLevelType w:val="hybridMultilevel"/>
    <w:tmpl w:val="0FB4AEA0"/>
    <w:lvl w:ilvl="0" w:tplc="EEEA2C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647FB"/>
    <w:multiLevelType w:val="hybridMultilevel"/>
    <w:tmpl w:val="34DA1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2"/>
  </w:num>
  <w:num w:numId="7">
    <w:abstractNumId w:val="26"/>
  </w:num>
  <w:num w:numId="8">
    <w:abstractNumId w:val="9"/>
  </w:num>
  <w:num w:numId="9">
    <w:abstractNumId w:val="7"/>
  </w:num>
  <w:num w:numId="10">
    <w:abstractNumId w:val="4"/>
  </w:num>
  <w:num w:numId="11">
    <w:abstractNumId w:val="16"/>
  </w:num>
  <w:num w:numId="12">
    <w:abstractNumId w:val="2"/>
  </w:num>
  <w:num w:numId="13">
    <w:abstractNumId w:val="20"/>
  </w:num>
  <w:num w:numId="14">
    <w:abstractNumId w:val="14"/>
  </w:num>
  <w:num w:numId="15">
    <w:abstractNumId w:val="15"/>
  </w:num>
  <w:num w:numId="16">
    <w:abstractNumId w:val="6"/>
  </w:num>
  <w:num w:numId="17">
    <w:abstractNumId w:val="17"/>
  </w:num>
  <w:num w:numId="18">
    <w:abstractNumId w:val="18"/>
  </w:num>
  <w:num w:numId="19">
    <w:abstractNumId w:val="0"/>
  </w:num>
  <w:num w:numId="20">
    <w:abstractNumId w:val="22"/>
  </w:num>
  <w:num w:numId="21">
    <w:abstractNumId w:val="11"/>
  </w:num>
  <w:num w:numId="22">
    <w:abstractNumId w:val="8"/>
  </w:num>
  <w:num w:numId="23">
    <w:abstractNumId w:val="19"/>
  </w:num>
  <w:num w:numId="24">
    <w:abstractNumId w:val="5"/>
  </w:num>
  <w:num w:numId="25">
    <w:abstractNumId w:val="13"/>
  </w:num>
  <w:num w:numId="26">
    <w:abstractNumId w:val="23"/>
  </w:num>
  <w:num w:numId="27">
    <w:abstractNumId w:val="27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A8"/>
    <w:rsid w:val="000008FC"/>
    <w:rsid w:val="0000477A"/>
    <w:rsid w:val="00004B7D"/>
    <w:rsid w:val="0000782D"/>
    <w:rsid w:val="00007D7E"/>
    <w:rsid w:val="000109ED"/>
    <w:rsid w:val="00014595"/>
    <w:rsid w:val="00020521"/>
    <w:rsid w:val="000207A6"/>
    <w:rsid w:val="0002329F"/>
    <w:rsid w:val="00025A29"/>
    <w:rsid w:val="00040B07"/>
    <w:rsid w:val="00046403"/>
    <w:rsid w:val="000474B3"/>
    <w:rsid w:val="0005079D"/>
    <w:rsid w:val="00056DDE"/>
    <w:rsid w:val="00057511"/>
    <w:rsid w:val="000613C6"/>
    <w:rsid w:val="00070B91"/>
    <w:rsid w:val="00075F98"/>
    <w:rsid w:val="00077964"/>
    <w:rsid w:val="000902DE"/>
    <w:rsid w:val="0009072A"/>
    <w:rsid w:val="000936FB"/>
    <w:rsid w:val="0009535E"/>
    <w:rsid w:val="000975AA"/>
    <w:rsid w:val="000A4DFF"/>
    <w:rsid w:val="000A541F"/>
    <w:rsid w:val="000B3A93"/>
    <w:rsid w:val="000B4962"/>
    <w:rsid w:val="000C48AB"/>
    <w:rsid w:val="000C6F1F"/>
    <w:rsid w:val="000D1BFF"/>
    <w:rsid w:val="000D2003"/>
    <w:rsid w:val="000E5A35"/>
    <w:rsid w:val="000E67F9"/>
    <w:rsid w:val="000E7622"/>
    <w:rsid w:val="000F0A0B"/>
    <w:rsid w:val="0010360A"/>
    <w:rsid w:val="00117E21"/>
    <w:rsid w:val="001209A7"/>
    <w:rsid w:val="00122C7A"/>
    <w:rsid w:val="00125F05"/>
    <w:rsid w:val="00135698"/>
    <w:rsid w:val="001427BF"/>
    <w:rsid w:val="00164201"/>
    <w:rsid w:val="001668F7"/>
    <w:rsid w:val="00166C4C"/>
    <w:rsid w:val="00167BF5"/>
    <w:rsid w:val="00173667"/>
    <w:rsid w:val="001740F7"/>
    <w:rsid w:val="00184DAE"/>
    <w:rsid w:val="00185DBD"/>
    <w:rsid w:val="00191857"/>
    <w:rsid w:val="00196BEE"/>
    <w:rsid w:val="00197BD5"/>
    <w:rsid w:val="001A2006"/>
    <w:rsid w:val="001B74A5"/>
    <w:rsid w:val="001C37FD"/>
    <w:rsid w:val="001C38A9"/>
    <w:rsid w:val="001C63B7"/>
    <w:rsid w:val="001C793D"/>
    <w:rsid w:val="001D37E8"/>
    <w:rsid w:val="001D6B0A"/>
    <w:rsid w:val="001E1079"/>
    <w:rsid w:val="001E16D9"/>
    <w:rsid w:val="001E473C"/>
    <w:rsid w:val="001F00F5"/>
    <w:rsid w:val="001F1027"/>
    <w:rsid w:val="002027FE"/>
    <w:rsid w:val="00204D79"/>
    <w:rsid w:val="002061AA"/>
    <w:rsid w:val="0021644E"/>
    <w:rsid w:val="00216A50"/>
    <w:rsid w:val="00216C8A"/>
    <w:rsid w:val="002320B4"/>
    <w:rsid w:val="002327F7"/>
    <w:rsid w:val="00245B82"/>
    <w:rsid w:val="00251814"/>
    <w:rsid w:val="00253ED8"/>
    <w:rsid w:val="0026418C"/>
    <w:rsid w:val="00271664"/>
    <w:rsid w:val="00273C42"/>
    <w:rsid w:val="00280A4D"/>
    <w:rsid w:val="002855BA"/>
    <w:rsid w:val="00285C50"/>
    <w:rsid w:val="00297610"/>
    <w:rsid w:val="002A36DA"/>
    <w:rsid w:val="002A5C4A"/>
    <w:rsid w:val="002A6ECA"/>
    <w:rsid w:val="002B26F8"/>
    <w:rsid w:val="002B3BB9"/>
    <w:rsid w:val="002C3D12"/>
    <w:rsid w:val="002D4946"/>
    <w:rsid w:val="002E0EC0"/>
    <w:rsid w:val="002E27B6"/>
    <w:rsid w:val="002F1CD2"/>
    <w:rsid w:val="002F308B"/>
    <w:rsid w:val="002F50C7"/>
    <w:rsid w:val="002F5C78"/>
    <w:rsid w:val="002F79AB"/>
    <w:rsid w:val="003019FF"/>
    <w:rsid w:val="00304A7B"/>
    <w:rsid w:val="00306920"/>
    <w:rsid w:val="00310289"/>
    <w:rsid w:val="00310FA5"/>
    <w:rsid w:val="003112D3"/>
    <w:rsid w:val="00312FA8"/>
    <w:rsid w:val="003172BA"/>
    <w:rsid w:val="00321A8B"/>
    <w:rsid w:val="0032272E"/>
    <w:rsid w:val="0032624E"/>
    <w:rsid w:val="00335DE8"/>
    <w:rsid w:val="0033704B"/>
    <w:rsid w:val="00337484"/>
    <w:rsid w:val="00340DC8"/>
    <w:rsid w:val="003410B5"/>
    <w:rsid w:val="00351716"/>
    <w:rsid w:val="0035667B"/>
    <w:rsid w:val="00366160"/>
    <w:rsid w:val="0037098B"/>
    <w:rsid w:val="00374C8F"/>
    <w:rsid w:val="003767A9"/>
    <w:rsid w:val="00380460"/>
    <w:rsid w:val="00383BBE"/>
    <w:rsid w:val="003877A6"/>
    <w:rsid w:val="00393D1D"/>
    <w:rsid w:val="00396D05"/>
    <w:rsid w:val="00396F7A"/>
    <w:rsid w:val="003A0E1C"/>
    <w:rsid w:val="003A1A52"/>
    <w:rsid w:val="003A3D4F"/>
    <w:rsid w:val="003B3225"/>
    <w:rsid w:val="003C18C1"/>
    <w:rsid w:val="003D341C"/>
    <w:rsid w:val="003E097F"/>
    <w:rsid w:val="003E2094"/>
    <w:rsid w:val="003E2B1D"/>
    <w:rsid w:val="003F19A4"/>
    <w:rsid w:val="003F2042"/>
    <w:rsid w:val="003F7C8A"/>
    <w:rsid w:val="00405473"/>
    <w:rsid w:val="004079CD"/>
    <w:rsid w:val="00412143"/>
    <w:rsid w:val="00414389"/>
    <w:rsid w:val="0041574A"/>
    <w:rsid w:val="00422F1E"/>
    <w:rsid w:val="004247C5"/>
    <w:rsid w:val="0043036D"/>
    <w:rsid w:val="004525B2"/>
    <w:rsid w:val="0045291C"/>
    <w:rsid w:val="004551B0"/>
    <w:rsid w:val="0045608E"/>
    <w:rsid w:val="00457CB3"/>
    <w:rsid w:val="0046046A"/>
    <w:rsid w:val="004609E0"/>
    <w:rsid w:val="00463132"/>
    <w:rsid w:val="0046399D"/>
    <w:rsid w:val="0046629E"/>
    <w:rsid w:val="00466BC1"/>
    <w:rsid w:val="00483A8D"/>
    <w:rsid w:val="00487846"/>
    <w:rsid w:val="004908C4"/>
    <w:rsid w:val="00491F8A"/>
    <w:rsid w:val="004A5AE8"/>
    <w:rsid w:val="004A63D4"/>
    <w:rsid w:val="004B40B4"/>
    <w:rsid w:val="004B45C0"/>
    <w:rsid w:val="004B6E70"/>
    <w:rsid w:val="004C2B20"/>
    <w:rsid w:val="004D032F"/>
    <w:rsid w:val="004D414B"/>
    <w:rsid w:val="004D7524"/>
    <w:rsid w:val="004E1AD2"/>
    <w:rsid w:val="004E3CCD"/>
    <w:rsid w:val="004E771E"/>
    <w:rsid w:val="004F038C"/>
    <w:rsid w:val="00503044"/>
    <w:rsid w:val="00512EF3"/>
    <w:rsid w:val="0052616E"/>
    <w:rsid w:val="00526DE3"/>
    <w:rsid w:val="00527137"/>
    <w:rsid w:val="00531E5F"/>
    <w:rsid w:val="00541E84"/>
    <w:rsid w:val="005430A0"/>
    <w:rsid w:val="00543D10"/>
    <w:rsid w:val="005448CB"/>
    <w:rsid w:val="00545243"/>
    <w:rsid w:val="005616DF"/>
    <w:rsid w:val="005649E2"/>
    <w:rsid w:val="00581CC3"/>
    <w:rsid w:val="00584D90"/>
    <w:rsid w:val="00585A89"/>
    <w:rsid w:val="00586E22"/>
    <w:rsid w:val="00590F02"/>
    <w:rsid w:val="0059332C"/>
    <w:rsid w:val="005A2244"/>
    <w:rsid w:val="005B2C7E"/>
    <w:rsid w:val="005C3FBA"/>
    <w:rsid w:val="005C634E"/>
    <w:rsid w:val="005D1505"/>
    <w:rsid w:val="005D47C7"/>
    <w:rsid w:val="005E0A44"/>
    <w:rsid w:val="005E2043"/>
    <w:rsid w:val="005E6767"/>
    <w:rsid w:val="00606A74"/>
    <w:rsid w:val="00606F45"/>
    <w:rsid w:val="0062164A"/>
    <w:rsid w:val="00630640"/>
    <w:rsid w:val="00634648"/>
    <w:rsid w:val="00635B00"/>
    <w:rsid w:val="00635D9D"/>
    <w:rsid w:val="0063616D"/>
    <w:rsid w:val="0063739F"/>
    <w:rsid w:val="00644107"/>
    <w:rsid w:val="00655008"/>
    <w:rsid w:val="006665FF"/>
    <w:rsid w:val="00672F31"/>
    <w:rsid w:val="00680581"/>
    <w:rsid w:val="00682624"/>
    <w:rsid w:val="006905B0"/>
    <w:rsid w:val="006907BE"/>
    <w:rsid w:val="00694511"/>
    <w:rsid w:val="00696085"/>
    <w:rsid w:val="006C7106"/>
    <w:rsid w:val="006D1489"/>
    <w:rsid w:val="006D1E16"/>
    <w:rsid w:val="006E1AA1"/>
    <w:rsid w:val="006E3E81"/>
    <w:rsid w:val="006E554D"/>
    <w:rsid w:val="006E68EB"/>
    <w:rsid w:val="006F2EB4"/>
    <w:rsid w:val="006F7BAD"/>
    <w:rsid w:val="00714B50"/>
    <w:rsid w:val="007233E4"/>
    <w:rsid w:val="00725AA2"/>
    <w:rsid w:val="0073166D"/>
    <w:rsid w:val="00734369"/>
    <w:rsid w:val="00736DED"/>
    <w:rsid w:val="007655A9"/>
    <w:rsid w:val="00765D20"/>
    <w:rsid w:val="00780832"/>
    <w:rsid w:val="0078130E"/>
    <w:rsid w:val="0078264F"/>
    <w:rsid w:val="007856E0"/>
    <w:rsid w:val="0079282B"/>
    <w:rsid w:val="0079307F"/>
    <w:rsid w:val="007937AE"/>
    <w:rsid w:val="00795C49"/>
    <w:rsid w:val="00796D2E"/>
    <w:rsid w:val="007A07F7"/>
    <w:rsid w:val="007A437E"/>
    <w:rsid w:val="007A687C"/>
    <w:rsid w:val="007B0AFC"/>
    <w:rsid w:val="007B43B0"/>
    <w:rsid w:val="007B6AF8"/>
    <w:rsid w:val="007D0B9F"/>
    <w:rsid w:val="007D21ED"/>
    <w:rsid w:val="007D28C2"/>
    <w:rsid w:val="007D336C"/>
    <w:rsid w:val="007E5849"/>
    <w:rsid w:val="007E7466"/>
    <w:rsid w:val="007F15C5"/>
    <w:rsid w:val="007F1D82"/>
    <w:rsid w:val="0080197C"/>
    <w:rsid w:val="008025DB"/>
    <w:rsid w:val="008027C3"/>
    <w:rsid w:val="00802BA2"/>
    <w:rsid w:val="00806418"/>
    <w:rsid w:val="00806A9A"/>
    <w:rsid w:val="008140B6"/>
    <w:rsid w:val="00830D6B"/>
    <w:rsid w:val="00832DCF"/>
    <w:rsid w:val="0083478D"/>
    <w:rsid w:val="00843877"/>
    <w:rsid w:val="008453C4"/>
    <w:rsid w:val="00851D36"/>
    <w:rsid w:val="00860656"/>
    <w:rsid w:val="00863052"/>
    <w:rsid w:val="00864ECE"/>
    <w:rsid w:val="008706A1"/>
    <w:rsid w:val="00871DA9"/>
    <w:rsid w:val="00881B94"/>
    <w:rsid w:val="008866C1"/>
    <w:rsid w:val="008A3DDA"/>
    <w:rsid w:val="008A7311"/>
    <w:rsid w:val="008B6301"/>
    <w:rsid w:val="008D20C1"/>
    <w:rsid w:val="008D6AB7"/>
    <w:rsid w:val="008D74C7"/>
    <w:rsid w:val="008E4585"/>
    <w:rsid w:val="008E68BD"/>
    <w:rsid w:val="008E7185"/>
    <w:rsid w:val="008F710B"/>
    <w:rsid w:val="0090418A"/>
    <w:rsid w:val="00905905"/>
    <w:rsid w:val="00906449"/>
    <w:rsid w:val="0091103F"/>
    <w:rsid w:val="00911E3C"/>
    <w:rsid w:val="009137C7"/>
    <w:rsid w:val="00914590"/>
    <w:rsid w:val="0091627A"/>
    <w:rsid w:val="0091690B"/>
    <w:rsid w:val="009200A4"/>
    <w:rsid w:val="009217F1"/>
    <w:rsid w:val="00932635"/>
    <w:rsid w:val="009360ED"/>
    <w:rsid w:val="0094563B"/>
    <w:rsid w:val="009513F0"/>
    <w:rsid w:val="009528C7"/>
    <w:rsid w:val="0095685A"/>
    <w:rsid w:val="00964E86"/>
    <w:rsid w:val="0096598A"/>
    <w:rsid w:val="00966E97"/>
    <w:rsid w:val="00971A03"/>
    <w:rsid w:val="009722A0"/>
    <w:rsid w:val="009864FE"/>
    <w:rsid w:val="00992052"/>
    <w:rsid w:val="00995908"/>
    <w:rsid w:val="009A2669"/>
    <w:rsid w:val="009A36AA"/>
    <w:rsid w:val="009A5D9B"/>
    <w:rsid w:val="009B45C7"/>
    <w:rsid w:val="009C3A26"/>
    <w:rsid w:val="009D72C4"/>
    <w:rsid w:val="009D7CF8"/>
    <w:rsid w:val="009E6A70"/>
    <w:rsid w:val="009F129E"/>
    <w:rsid w:val="009F7BA1"/>
    <w:rsid w:val="00A05948"/>
    <w:rsid w:val="00A27D41"/>
    <w:rsid w:val="00A32580"/>
    <w:rsid w:val="00A32DA0"/>
    <w:rsid w:val="00A34E59"/>
    <w:rsid w:val="00A4354A"/>
    <w:rsid w:val="00A471AC"/>
    <w:rsid w:val="00A47B47"/>
    <w:rsid w:val="00A47D19"/>
    <w:rsid w:val="00A568B6"/>
    <w:rsid w:val="00A65450"/>
    <w:rsid w:val="00A729CD"/>
    <w:rsid w:val="00A8077E"/>
    <w:rsid w:val="00A86C50"/>
    <w:rsid w:val="00A9397A"/>
    <w:rsid w:val="00A971B2"/>
    <w:rsid w:val="00AA45CC"/>
    <w:rsid w:val="00AA5DEB"/>
    <w:rsid w:val="00AB6AB2"/>
    <w:rsid w:val="00AC2ACB"/>
    <w:rsid w:val="00AD3710"/>
    <w:rsid w:val="00AD7F23"/>
    <w:rsid w:val="00AE3C08"/>
    <w:rsid w:val="00AE4A85"/>
    <w:rsid w:val="00AE617B"/>
    <w:rsid w:val="00AF51D6"/>
    <w:rsid w:val="00AF5C7A"/>
    <w:rsid w:val="00B00771"/>
    <w:rsid w:val="00B17069"/>
    <w:rsid w:val="00B229CD"/>
    <w:rsid w:val="00B340E7"/>
    <w:rsid w:val="00B451ED"/>
    <w:rsid w:val="00B45EC9"/>
    <w:rsid w:val="00B53F1B"/>
    <w:rsid w:val="00B64FFA"/>
    <w:rsid w:val="00B714CA"/>
    <w:rsid w:val="00B735EC"/>
    <w:rsid w:val="00B7500C"/>
    <w:rsid w:val="00B8048E"/>
    <w:rsid w:val="00B8601C"/>
    <w:rsid w:val="00B87D1E"/>
    <w:rsid w:val="00B92FC8"/>
    <w:rsid w:val="00B94039"/>
    <w:rsid w:val="00B94CEA"/>
    <w:rsid w:val="00BA3A45"/>
    <w:rsid w:val="00BB2A62"/>
    <w:rsid w:val="00BB3000"/>
    <w:rsid w:val="00BC1C17"/>
    <w:rsid w:val="00BD1C6E"/>
    <w:rsid w:val="00BD593B"/>
    <w:rsid w:val="00BD69E6"/>
    <w:rsid w:val="00BE264E"/>
    <w:rsid w:val="00BE7797"/>
    <w:rsid w:val="00BF2B48"/>
    <w:rsid w:val="00C16CC9"/>
    <w:rsid w:val="00C3093A"/>
    <w:rsid w:val="00C32193"/>
    <w:rsid w:val="00C353E6"/>
    <w:rsid w:val="00C37AE2"/>
    <w:rsid w:val="00C411BC"/>
    <w:rsid w:val="00C43EB9"/>
    <w:rsid w:val="00C60691"/>
    <w:rsid w:val="00C71135"/>
    <w:rsid w:val="00C7287C"/>
    <w:rsid w:val="00C74444"/>
    <w:rsid w:val="00C74F43"/>
    <w:rsid w:val="00C762D4"/>
    <w:rsid w:val="00C84DE6"/>
    <w:rsid w:val="00C8708D"/>
    <w:rsid w:val="00C90067"/>
    <w:rsid w:val="00C95E14"/>
    <w:rsid w:val="00C96133"/>
    <w:rsid w:val="00C974A0"/>
    <w:rsid w:val="00C97987"/>
    <w:rsid w:val="00CA3AEC"/>
    <w:rsid w:val="00CC3486"/>
    <w:rsid w:val="00CC3FF6"/>
    <w:rsid w:val="00CD1450"/>
    <w:rsid w:val="00CD1CAC"/>
    <w:rsid w:val="00CD41BE"/>
    <w:rsid w:val="00CD5BB1"/>
    <w:rsid w:val="00CD5E39"/>
    <w:rsid w:val="00CE31D4"/>
    <w:rsid w:val="00CE3482"/>
    <w:rsid w:val="00CF2F2A"/>
    <w:rsid w:val="00CF536F"/>
    <w:rsid w:val="00D01016"/>
    <w:rsid w:val="00D01EEC"/>
    <w:rsid w:val="00D11FE7"/>
    <w:rsid w:val="00D13A7D"/>
    <w:rsid w:val="00D15EF2"/>
    <w:rsid w:val="00D16971"/>
    <w:rsid w:val="00D21B7F"/>
    <w:rsid w:val="00D241F2"/>
    <w:rsid w:val="00D4489B"/>
    <w:rsid w:val="00D46592"/>
    <w:rsid w:val="00D5348A"/>
    <w:rsid w:val="00D60CB8"/>
    <w:rsid w:val="00D669CD"/>
    <w:rsid w:val="00D834E6"/>
    <w:rsid w:val="00D84105"/>
    <w:rsid w:val="00D92762"/>
    <w:rsid w:val="00D928C7"/>
    <w:rsid w:val="00DA2371"/>
    <w:rsid w:val="00DA417D"/>
    <w:rsid w:val="00DA57C2"/>
    <w:rsid w:val="00DA6A02"/>
    <w:rsid w:val="00DB1094"/>
    <w:rsid w:val="00DB45E5"/>
    <w:rsid w:val="00DB49FA"/>
    <w:rsid w:val="00DB52B4"/>
    <w:rsid w:val="00DB55C6"/>
    <w:rsid w:val="00DC01DD"/>
    <w:rsid w:val="00DC3914"/>
    <w:rsid w:val="00DC5F2E"/>
    <w:rsid w:val="00DD1E4A"/>
    <w:rsid w:val="00DD1FC7"/>
    <w:rsid w:val="00DD29D9"/>
    <w:rsid w:val="00DE2219"/>
    <w:rsid w:val="00DF03EE"/>
    <w:rsid w:val="00DF43C9"/>
    <w:rsid w:val="00E02462"/>
    <w:rsid w:val="00E06A49"/>
    <w:rsid w:val="00E07428"/>
    <w:rsid w:val="00E11AAA"/>
    <w:rsid w:val="00E13432"/>
    <w:rsid w:val="00E14D4E"/>
    <w:rsid w:val="00E20FEE"/>
    <w:rsid w:val="00E25ADF"/>
    <w:rsid w:val="00E32CDB"/>
    <w:rsid w:val="00E3493C"/>
    <w:rsid w:val="00E35790"/>
    <w:rsid w:val="00E3680E"/>
    <w:rsid w:val="00E44E36"/>
    <w:rsid w:val="00E52E27"/>
    <w:rsid w:val="00E607C0"/>
    <w:rsid w:val="00E61A07"/>
    <w:rsid w:val="00E635E5"/>
    <w:rsid w:val="00E64F92"/>
    <w:rsid w:val="00E70303"/>
    <w:rsid w:val="00E712BE"/>
    <w:rsid w:val="00E74992"/>
    <w:rsid w:val="00E86647"/>
    <w:rsid w:val="00E93B12"/>
    <w:rsid w:val="00EC1223"/>
    <w:rsid w:val="00ED10D9"/>
    <w:rsid w:val="00ED2AC8"/>
    <w:rsid w:val="00ED43C3"/>
    <w:rsid w:val="00ED4FC3"/>
    <w:rsid w:val="00EE0D25"/>
    <w:rsid w:val="00EE395D"/>
    <w:rsid w:val="00EF11C9"/>
    <w:rsid w:val="00EF147A"/>
    <w:rsid w:val="00EF201F"/>
    <w:rsid w:val="00EF2AB7"/>
    <w:rsid w:val="00EF33ED"/>
    <w:rsid w:val="00F05B32"/>
    <w:rsid w:val="00F334AB"/>
    <w:rsid w:val="00F336D4"/>
    <w:rsid w:val="00F33C6E"/>
    <w:rsid w:val="00F42390"/>
    <w:rsid w:val="00F44006"/>
    <w:rsid w:val="00F452F0"/>
    <w:rsid w:val="00F4543F"/>
    <w:rsid w:val="00F45482"/>
    <w:rsid w:val="00F47C40"/>
    <w:rsid w:val="00F509F4"/>
    <w:rsid w:val="00F5353F"/>
    <w:rsid w:val="00F55218"/>
    <w:rsid w:val="00F55EBF"/>
    <w:rsid w:val="00F63629"/>
    <w:rsid w:val="00F639C0"/>
    <w:rsid w:val="00F64228"/>
    <w:rsid w:val="00F6520C"/>
    <w:rsid w:val="00F81CAD"/>
    <w:rsid w:val="00F85BCC"/>
    <w:rsid w:val="00F91102"/>
    <w:rsid w:val="00F97307"/>
    <w:rsid w:val="00FA4535"/>
    <w:rsid w:val="00FB3C67"/>
    <w:rsid w:val="00FC0850"/>
    <w:rsid w:val="00FC2390"/>
    <w:rsid w:val="00FC2B26"/>
    <w:rsid w:val="00FC4A62"/>
    <w:rsid w:val="00FF371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D12CB6"/>
  <w14:defaultImageDpi w14:val="32767"/>
  <w15:docId w15:val="{9A2A5C70-500F-4057-BEAE-52C5897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Strong">
    <w:name w:val="Strong"/>
    <w:basedOn w:val="DefaultParagraphFont"/>
    <w:uiPriority w:val="22"/>
    <w:qFormat/>
    <w:rsid w:val="000E762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6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16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0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Emphasis">
    <w:name w:val="Emphasis"/>
    <w:basedOn w:val="DefaultParagraphFont"/>
    <w:uiPriority w:val="20"/>
    <w:qFormat/>
    <w:rsid w:val="00DC391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E3C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11E3C"/>
    <w:rPr>
      <w:vertAlign w:val="superscript"/>
    </w:rPr>
  </w:style>
  <w:style w:type="paragraph" w:styleId="NoSpacing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73C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1C38A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2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0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8D20C1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856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pellingerror">
    <w:name w:val="spellingerror"/>
    <w:basedOn w:val="DefaultParagraphFont"/>
    <w:rsid w:val="007856E0"/>
  </w:style>
  <w:style w:type="character" w:customStyle="1" w:styleId="normaltextrun">
    <w:name w:val="normaltextrun"/>
    <w:basedOn w:val="DefaultParagraphFont"/>
    <w:rsid w:val="007856E0"/>
  </w:style>
  <w:style w:type="character" w:customStyle="1" w:styleId="eop">
    <w:name w:val="eop"/>
    <w:basedOn w:val="DefaultParagraphFont"/>
    <w:rsid w:val="007856E0"/>
  </w:style>
  <w:style w:type="character" w:customStyle="1" w:styleId="e24kjd">
    <w:name w:val="e24kjd"/>
    <w:basedOn w:val="DefaultParagraphFont"/>
    <w:rsid w:val="0027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276C5-FABD-43DF-92DD-BB57763C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Olja Mataija</cp:lastModifiedBy>
  <cp:revision>13</cp:revision>
  <cp:lastPrinted>2019-04-30T13:01:00Z</cp:lastPrinted>
  <dcterms:created xsi:type="dcterms:W3CDTF">2019-10-15T14:05:00Z</dcterms:created>
  <dcterms:modified xsi:type="dcterms:W3CDTF">2020-02-12T15:38:00Z</dcterms:modified>
</cp:coreProperties>
</file>