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08EB" w14:textId="1E380985" w:rsidR="001D0C41" w:rsidRDefault="001D0C41" w:rsidP="001D0C41">
      <w:pPr>
        <w:rPr>
          <w:rFonts w:eastAsia="Times New Roman" w:cstheme="minorHAnsi"/>
          <w:noProof/>
          <w:sz w:val="22"/>
          <w:szCs w:val="22"/>
          <w:lang w:eastAsia="en-GB"/>
        </w:rPr>
      </w:pPr>
    </w:p>
    <w:p w14:paraId="66D20224" w14:textId="0D348DFC" w:rsidR="00E64963" w:rsidRDefault="00E64963" w:rsidP="001D0C41">
      <w:pPr>
        <w:rPr>
          <w:rFonts w:eastAsia="Times New Roman" w:cstheme="minorHAnsi"/>
          <w:noProof/>
          <w:sz w:val="22"/>
          <w:szCs w:val="22"/>
          <w:lang w:eastAsia="en-GB"/>
        </w:rPr>
      </w:pPr>
      <w:r>
        <w:rPr>
          <w:rFonts w:eastAsia="Times New Roman" w:cstheme="minorHAnsi"/>
          <w:noProof/>
          <w:sz w:val="22"/>
          <w:szCs w:val="22"/>
          <w:lang w:eastAsia="en-GB"/>
        </w:rPr>
        <w:t>Rijeka, 13. studenog 2020.g.</w:t>
      </w:r>
    </w:p>
    <w:p w14:paraId="3437AE9A" w14:textId="57320A4F" w:rsidR="00E64963" w:rsidRDefault="00E64963" w:rsidP="001D0C41">
      <w:pPr>
        <w:rPr>
          <w:rFonts w:eastAsia="Times New Roman" w:cstheme="minorHAnsi"/>
          <w:noProof/>
          <w:sz w:val="22"/>
          <w:szCs w:val="22"/>
          <w:lang w:eastAsia="en-GB"/>
        </w:rPr>
      </w:pPr>
    </w:p>
    <w:p w14:paraId="35C253AA" w14:textId="2AA43C92" w:rsidR="00E64963" w:rsidRPr="00E64963" w:rsidRDefault="00E64963" w:rsidP="00E64963">
      <w:pPr>
        <w:jc w:val="right"/>
        <w:rPr>
          <w:rFonts w:eastAsia="Times New Roman" w:cstheme="minorHAnsi"/>
          <w:b/>
          <w:bCs/>
          <w:noProof/>
          <w:sz w:val="22"/>
          <w:szCs w:val="22"/>
          <w:lang w:eastAsia="en-GB"/>
        </w:rPr>
      </w:pPr>
      <w:r w:rsidRPr="00E64963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>NAJAVA DOGAĐANJA I POZIV ZA MEDIJE</w:t>
      </w:r>
    </w:p>
    <w:p w14:paraId="6EAC7A1E" w14:textId="69D5CD21" w:rsidR="00E64963" w:rsidRDefault="00E64963" w:rsidP="001D0C41">
      <w:pPr>
        <w:rPr>
          <w:rFonts w:eastAsia="Times New Roman" w:cstheme="minorHAnsi"/>
          <w:noProof/>
          <w:sz w:val="22"/>
          <w:szCs w:val="22"/>
          <w:lang w:eastAsia="en-GB"/>
        </w:rPr>
      </w:pPr>
    </w:p>
    <w:p w14:paraId="33C03F2D" w14:textId="77777777" w:rsidR="00D26A6D" w:rsidRDefault="00D26A6D" w:rsidP="00E64963">
      <w:pPr>
        <w:jc w:val="center"/>
        <w:rPr>
          <w:rFonts w:eastAsia="Times New Roman" w:cstheme="minorHAnsi"/>
          <w:b/>
          <w:bCs/>
          <w:noProof/>
          <w:sz w:val="22"/>
          <w:szCs w:val="22"/>
          <w:lang w:eastAsia="en-GB"/>
        </w:rPr>
      </w:pPr>
    </w:p>
    <w:p w14:paraId="4A2B4B1F" w14:textId="194629DA" w:rsidR="00E64963" w:rsidRPr="00E64963" w:rsidRDefault="00E64963" w:rsidP="00E64963">
      <w:pPr>
        <w:jc w:val="center"/>
        <w:rPr>
          <w:rFonts w:eastAsia="Times New Roman" w:cstheme="minorHAnsi"/>
          <w:b/>
          <w:bCs/>
          <w:noProof/>
          <w:sz w:val="22"/>
          <w:szCs w:val="22"/>
          <w:lang w:eastAsia="en-GB"/>
        </w:rPr>
      </w:pPr>
      <w:r w:rsidRPr="00E64963">
        <w:rPr>
          <w:rFonts w:eastAsia="Times New Roman" w:cstheme="minorHAnsi"/>
          <w:b/>
          <w:bCs/>
          <w:noProof/>
          <w:sz w:val="22"/>
          <w:szCs w:val="22"/>
          <w:lang w:eastAsia="en-GB"/>
        </w:rPr>
        <w:t>TANCAJ 2020 – DAN SUSJEDSTVA KRK EUROPSKE PRIJESTOLNICE KULUTURE OVE SUBOTE</w:t>
      </w:r>
    </w:p>
    <w:p w14:paraId="0895EB0D" w14:textId="77777777" w:rsidR="00E64963" w:rsidRPr="00E64963" w:rsidRDefault="00E64963" w:rsidP="001D0C41">
      <w:pPr>
        <w:rPr>
          <w:rFonts w:eastAsia="Calibri" w:cstheme="minorHAnsi"/>
          <w:b/>
          <w:noProof/>
          <w:sz w:val="22"/>
          <w:szCs w:val="22"/>
        </w:rPr>
      </w:pPr>
    </w:p>
    <w:p w14:paraId="5FD46974" w14:textId="0320809F" w:rsidR="00E64963" w:rsidRPr="00E64963" w:rsidRDefault="00E64963" w:rsidP="001D0C41">
      <w:pPr>
        <w:rPr>
          <w:rFonts w:eastAsia="Calibri" w:cstheme="minorHAnsi"/>
          <w:b/>
          <w:noProof/>
          <w:sz w:val="22"/>
          <w:szCs w:val="22"/>
        </w:rPr>
      </w:pPr>
    </w:p>
    <w:p w14:paraId="10F30392" w14:textId="745ACDA8" w:rsidR="00E64963" w:rsidRDefault="000E3D8E" w:rsidP="001D0C41">
      <w:pPr>
        <w:rPr>
          <w:rFonts w:eastAsia="Calibri" w:cstheme="minorHAnsi"/>
          <w:b/>
          <w:noProof/>
          <w:sz w:val="22"/>
          <w:szCs w:val="22"/>
        </w:rPr>
      </w:pPr>
      <w:r>
        <w:rPr>
          <w:rFonts w:eastAsia="Calibri" w:cstheme="minorHAnsi"/>
          <w:b/>
          <w:noProof/>
          <w:sz w:val="22"/>
          <w:szCs w:val="22"/>
        </w:rPr>
        <w:tab/>
      </w:r>
      <w:r w:rsidR="00E64963" w:rsidRPr="00E64963">
        <w:rPr>
          <w:rFonts w:eastAsia="Calibri" w:cstheme="minorHAnsi"/>
          <w:b/>
          <w:noProof/>
          <w:sz w:val="22"/>
          <w:szCs w:val="22"/>
        </w:rPr>
        <w:t>U su</w:t>
      </w:r>
      <w:r w:rsidR="00611D6B">
        <w:rPr>
          <w:rFonts w:eastAsia="Calibri" w:cstheme="minorHAnsi"/>
          <w:b/>
          <w:noProof/>
          <w:sz w:val="22"/>
          <w:szCs w:val="22"/>
        </w:rPr>
        <w:t>b</w:t>
      </w:r>
      <w:r w:rsidR="00E64963" w:rsidRPr="00E64963">
        <w:rPr>
          <w:rFonts w:eastAsia="Calibri" w:cstheme="minorHAnsi"/>
          <w:b/>
          <w:noProof/>
          <w:sz w:val="22"/>
          <w:szCs w:val="22"/>
        </w:rPr>
        <w:t>otu, 14. studenog 2020.g. u s</w:t>
      </w:r>
      <w:r w:rsidR="00E64963">
        <w:rPr>
          <w:rFonts w:eastAsia="Calibri" w:cstheme="minorHAnsi"/>
          <w:b/>
          <w:noProof/>
          <w:sz w:val="22"/>
          <w:szCs w:val="22"/>
        </w:rPr>
        <w:t xml:space="preserve">ujedstvu Krk, jednom od 27 susjedstava Europske prijestolnice kulture, održat će se dan susjedstva pod nazivom Tancaj 2020. </w:t>
      </w:r>
    </w:p>
    <w:p w14:paraId="62D57214" w14:textId="31865769" w:rsidR="00E64963" w:rsidRDefault="00E64963" w:rsidP="001D0C41">
      <w:pPr>
        <w:rPr>
          <w:rFonts w:eastAsia="Calibri" w:cstheme="minorHAnsi"/>
          <w:b/>
          <w:noProof/>
          <w:sz w:val="22"/>
          <w:szCs w:val="22"/>
        </w:rPr>
      </w:pPr>
    </w:p>
    <w:p w14:paraId="1FC3DC84" w14:textId="7926AA79" w:rsidR="00E64963" w:rsidRDefault="00E64963" w:rsidP="00E64963">
      <w:pPr>
        <w:rPr>
          <w:rFonts w:cstheme="minorHAnsi"/>
          <w:noProof/>
          <w:sz w:val="22"/>
          <w:szCs w:val="22"/>
        </w:rPr>
      </w:pPr>
      <w:r w:rsidRPr="000E3D8E">
        <w:rPr>
          <w:rFonts w:eastAsia="Calibri" w:cstheme="minorHAnsi"/>
          <w:bCs/>
          <w:noProof/>
          <w:sz w:val="22"/>
          <w:szCs w:val="22"/>
        </w:rPr>
        <w:t>Program počinje</w:t>
      </w:r>
      <w:r>
        <w:rPr>
          <w:rFonts w:eastAsia="Calibri" w:cstheme="minorHAnsi"/>
          <w:b/>
          <w:noProof/>
          <w:sz w:val="22"/>
          <w:szCs w:val="22"/>
        </w:rPr>
        <w:t xml:space="preserve"> u 16.00 sati na Boćalištu u gradu krku</w:t>
      </w:r>
      <w:r w:rsidRPr="000E3D8E">
        <w:rPr>
          <w:rFonts w:eastAsia="Calibri" w:cstheme="minorHAnsi"/>
          <w:bCs/>
          <w:noProof/>
          <w:sz w:val="22"/>
          <w:szCs w:val="22"/>
        </w:rPr>
        <w:t>, gdje će se pod nazivom</w:t>
      </w:r>
      <w:r>
        <w:rPr>
          <w:rFonts w:eastAsia="Calibri" w:cstheme="minorHAnsi"/>
          <w:b/>
          <w:noProof/>
          <w:sz w:val="22"/>
          <w:szCs w:val="22"/>
        </w:rPr>
        <w:t xml:space="preserve"> </w:t>
      </w:r>
      <w:r w:rsidRPr="000E3D8E">
        <w:rPr>
          <w:rFonts w:eastAsia="Calibri" w:cstheme="minorHAnsi"/>
          <w:b/>
          <w:i/>
          <w:iCs/>
          <w:noProof/>
          <w:sz w:val="22"/>
          <w:szCs w:val="22"/>
        </w:rPr>
        <w:t>'Tko hoće, neka kaže – boće!'</w:t>
      </w:r>
      <w:r>
        <w:rPr>
          <w:rFonts w:eastAsia="Calibri" w:cstheme="minorHAnsi"/>
          <w:b/>
          <w:noProof/>
          <w:sz w:val="22"/>
          <w:szCs w:val="22"/>
        </w:rPr>
        <w:t xml:space="preserve"> </w:t>
      </w:r>
      <w:r w:rsidRPr="000E3D8E">
        <w:rPr>
          <w:rFonts w:eastAsia="Calibri" w:cstheme="minorHAnsi"/>
          <w:bCs/>
          <w:noProof/>
          <w:sz w:val="22"/>
          <w:szCs w:val="22"/>
        </w:rPr>
        <w:t xml:space="preserve">održati </w:t>
      </w:r>
      <w:r>
        <w:rPr>
          <w:rFonts w:eastAsia="Calibri" w:cstheme="minorHAnsi"/>
          <w:b/>
          <w:noProof/>
          <w:sz w:val="22"/>
          <w:szCs w:val="22"/>
        </w:rPr>
        <w:t xml:space="preserve">upoznavanje zainteresiranih s boćanjem, uz neizostavnu demontraciju. </w:t>
      </w:r>
      <w:r w:rsidRPr="000F4655">
        <w:rPr>
          <w:rFonts w:cstheme="minorHAnsi"/>
          <w:noProof/>
          <w:sz w:val="22"/>
          <w:szCs w:val="22"/>
        </w:rPr>
        <w:t>Boće su tradicionalni sport i način života i okupljanja zajednice cijelog mediteranskog pojasa pa tako i otoka Krka.</w:t>
      </w:r>
    </w:p>
    <w:p w14:paraId="3FD0233F" w14:textId="438AA90C" w:rsidR="00E64963" w:rsidRPr="000F4655" w:rsidRDefault="00E64963" w:rsidP="00E64963">
      <w:pPr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</w:rPr>
        <w:t xml:space="preserve">Na istom mjestu i u isto vrijeme, okupljenima će biti predstavljeno i </w:t>
      </w:r>
      <w:r w:rsidRPr="000E3D8E">
        <w:rPr>
          <w:rFonts w:cstheme="minorHAnsi"/>
          <w:b/>
          <w:bCs/>
          <w:noProof/>
          <w:sz w:val="22"/>
          <w:szCs w:val="22"/>
        </w:rPr>
        <w:t>europsko sujedstvo</w:t>
      </w:r>
      <w:r>
        <w:rPr>
          <w:rFonts w:cstheme="minorHAnsi"/>
          <w:noProof/>
          <w:sz w:val="22"/>
          <w:szCs w:val="22"/>
        </w:rPr>
        <w:t xml:space="preserve"> Krka </w:t>
      </w:r>
      <w:r w:rsidRPr="000F4655">
        <w:rPr>
          <w:rFonts w:cstheme="minorHAnsi"/>
          <w:b/>
          <w:bCs/>
          <w:noProof/>
          <w:sz w:val="22"/>
          <w:szCs w:val="22"/>
        </w:rPr>
        <w:t>Riga Folk dancing club</w:t>
      </w:r>
      <w:r>
        <w:rPr>
          <w:rFonts w:cstheme="minorHAnsi"/>
          <w:noProof/>
          <w:sz w:val="22"/>
          <w:szCs w:val="22"/>
        </w:rPr>
        <w:t xml:space="preserve"> iz</w:t>
      </w:r>
      <w:r w:rsidRPr="000F4655">
        <w:rPr>
          <w:rFonts w:cstheme="minorHAnsi"/>
          <w:b/>
          <w:bCs/>
          <w:noProof/>
          <w:sz w:val="22"/>
          <w:szCs w:val="22"/>
        </w:rPr>
        <w:t xml:space="preserve"> Latvij</w:t>
      </w:r>
      <w:r>
        <w:rPr>
          <w:rFonts w:cstheme="minorHAnsi"/>
          <w:b/>
          <w:bCs/>
          <w:noProof/>
          <w:sz w:val="22"/>
          <w:szCs w:val="22"/>
        </w:rPr>
        <w:t>e</w:t>
      </w:r>
      <w:r w:rsidRPr="00E64963">
        <w:rPr>
          <w:rFonts w:cstheme="minorHAnsi"/>
          <w:noProof/>
          <w:sz w:val="22"/>
          <w:szCs w:val="22"/>
        </w:rPr>
        <w:t xml:space="preserve">, </w:t>
      </w:r>
      <w:r>
        <w:rPr>
          <w:rFonts w:cstheme="minorHAnsi"/>
          <w:noProof/>
          <w:sz w:val="22"/>
          <w:szCs w:val="22"/>
        </w:rPr>
        <w:t xml:space="preserve">koje će svoj rad prezentirati 'na daljinu' kroz fotografije i video materijal, zbog </w:t>
      </w:r>
      <w:r w:rsidR="00E33E33">
        <w:rPr>
          <w:rFonts w:cstheme="minorHAnsi"/>
          <w:noProof/>
          <w:sz w:val="22"/>
          <w:szCs w:val="22"/>
        </w:rPr>
        <w:t xml:space="preserve">trenutne </w:t>
      </w:r>
      <w:r>
        <w:rPr>
          <w:rFonts w:cstheme="minorHAnsi"/>
          <w:noProof/>
          <w:sz w:val="22"/>
          <w:szCs w:val="22"/>
        </w:rPr>
        <w:t>nemogućnosti dolaska u susjedstvo Krk</w:t>
      </w:r>
      <w:r w:rsidR="00E33E33">
        <w:rPr>
          <w:rFonts w:cstheme="minorHAnsi"/>
          <w:noProof/>
          <w:sz w:val="22"/>
          <w:szCs w:val="22"/>
        </w:rPr>
        <w:t>.</w:t>
      </w:r>
    </w:p>
    <w:p w14:paraId="09D43170" w14:textId="1BB0FE0D" w:rsidR="00E64963" w:rsidRDefault="00E64963" w:rsidP="001D0C41">
      <w:pPr>
        <w:rPr>
          <w:rFonts w:eastAsia="Calibri" w:cstheme="minorHAnsi"/>
          <w:b/>
          <w:noProof/>
          <w:sz w:val="22"/>
          <w:szCs w:val="22"/>
        </w:rPr>
      </w:pPr>
    </w:p>
    <w:p w14:paraId="700F0958" w14:textId="0BEF00C4" w:rsidR="00E33E33" w:rsidRDefault="00E33E33" w:rsidP="001D0C41">
      <w:pPr>
        <w:rPr>
          <w:rFonts w:eastAsia="Calibri" w:cstheme="minorHAnsi"/>
          <w:bCs/>
          <w:noProof/>
          <w:sz w:val="22"/>
          <w:szCs w:val="22"/>
        </w:rPr>
      </w:pPr>
      <w:r w:rsidRPr="000E3D8E">
        <w:rPr>
          <w:rFonts w:eastAsia="Calibri" w:cstheme="minorHAnsi"/>
          <w:b/>
          <w:noProof/>
          <w:sz w:val="22"/>
          <w:szCs w:val="22"/>
        </w:rPr>
        <w:t xml:space="preserve">U 19.30 sati u centru Krka, od gradske rive do </w:t>
      </w:r>
      <w:r w:rsidR="00B0346E" w:rsidRPr="000E3D8E">
        <w:rPr>
          <w:rFonts w:eastAsia="Calibri" w:cstheme="minorHAnsi"/>
          <w:b/>
          <w:noProof/>
          <w:sz w:val="22"/>
          <w:szCs w:val="22"/>
        </w:rPr>
        <w:t>T</w:t>
      </w:r>
      <w:r w:rsidRPr="000E3D8E">
        <w:rPr>
          <w:rFonts w:eastAsia="Calibri" w:cstheme="minorHAnsi"/>
          <w:b/>
          <w:noProof/>
          <w:sz w:val="22"/>
          <w:szCs w:val="22"/>
        </w:rPr>
        <w:t>rga Kamplin</w:t>
      </w:r>
      <w:r w:rsidRPr="00E33E33">
        <w:rPr>
          <w:rFonts w:eastAsia="Calibri" w:cstheme="minorHAnsi"/>
          <w:bCs/>
          <w:noProof/>
          <w:sz w:val="22"/>
          <w:szCs w:val="22"/>
        </w:rPr>
        <w:t xml:space="preserve"> slijedi </w:t>
      </w:r>
      <w:r w:rsidRPr="000E3D8E">
        <w:rPr>
          <w:rFonts w:eastAsia="Calibri" w:cstheme="minorHAnsi"/>
          <w:b/>
          <w:noProof/>
          <w:sz w:val="22"/>
          <w:szCs w:val="22"/>
        </w:rPr>
        <w:t>mimohod pod vodstvom KUD-a Poljica</w:t>
      </w:r>
      <w:r w:rsidRPr="00E33E33">
        <w:rPr>
          <w:rFonts w:eastAsia="Calibri" w:cstheme="minorHAnsi"/>
          <w:bCs/>
          <w:noProof/>
          <w:sz w:val="22"/>
          <w:szCs w:val="22"/>
        </w:rPr>
        <w:t xml:space="preserve">, pod nazivom </w:t>
      </w:r>
      <w:r w:rsidRPr="000E3D8E">
        <w:rPr>
          <w:rFonts w:eastAsia="Calibri" w:cstheme="minorHAnsi"/>
          <w:b/>
          <w:noProof/>
          <w:sz w:val="22"/>
          <w:szCs w:val="22"/>
        </w:rPr>
        <w:t>Parata di Veglia</w:t>
      </w:r>
      <w:r w:rsidRPr="00E33E33">
        <w:rPr>
          <w:rFonts w:eastAsia="Calibri" w:cstheme="minorHAnsi"/>
          <w:bCs/>
          <w:noProof/>
          <w:sz w:val="22"/>
          <w:szCs w:val="22"/>
        </w:rPr>
        <w:t xml:space="preserve">. </w:t>
      </w:r>
    </w:p>
    <w:p w14:paraId="2643F50D" w14:textId="181CB357" w:rsidR="00B0346E" w:rsidRDefault="00B0346E" w:rsidP="001D0C41">
      <w:pPr>
        <w:rPr>
          <w:rFonts w:eastAsia="Calibri" w:cstheme="minorHAnsi"/>
          <w:bCs/>
          <w:noProof/>
          <w:sz w:val="22"/>
          <w:szCs w:val="22"/>
        </w:rPr>
      </w:pPr>
    </w:p>
    <w:p w14:paraId="13379998" w14:textId="7313D7F8" w:rsidR="00B0346E" w:rsidRDefault="00B0346E" w:rsidP="00B0346E">
      <w:pPr>
        <w:rPr>
          <w:rFonts w:eastAsia="Calibri" w:cstheme="minorHAnsi"/>
          <w:bCs/>
          <w:noProof/>
          <w:sz w:val="22"/>
          <w:szCs w:val="22"/>
        </w:rPr>
      </w:pPr>
      <w:r w:rsidRPr="000E3D8E">
        <w:rPr>
          <w:rFonts w:eastAsia="Calibri" w:cstheme="minorHAnsi"/>
          <w:b/>
          <w:noProof/>
          <w:sz w:val="22"/>
          <w:szCs w:val="22"/>
        </w:rPr>
        <w:t>U 20.00 sati na Trgu Kamplin</w:t>
      </w:r>
      <w:r>
        <w:rPr>
          <w:rFonts w:eastAsia="Calibri" w:cstheme="minorHAnsi"/>
          <w:bCs/>
          <w:noProof/>
          <w:sz w:val="22"/>
          <w:szCs w:val="22"/>
        </w:rPr>
        <w:t xml:space="preserve"> </w:t>
      </w:r>
      <w:r w:rsidR="00097C1D">
        <w:rPr>
          <w:rFonts w:eastAsia="Calibri" w:cstheme="minorHAnsi"/>
          <w:bCs/>
          <w:noProof/>
          <w:sz w:val="22"/>
          <w:szCs w:val="22"/>
        </w:rPr>
        <w:t>održava se</w:t>
      </w:r>
      <w:r>
        <w:rPr>
          <w:rFonts w:eastAsia="Calibri" w:cstheme="minorHAnsi"/>
          <w:bCs/>
          <w:noProof/>
          <w:sz w:val="22"/>
          <w:szCs w:val="22"/>
        </w:rPr>
        <w:t xml:space="preserve"> </w:t>
      </w:r>
      <w:r>
        <w:rPr>
          <w:rFonts w:eastAsia="Calibri" w:cstheme="minorHAnsi"/>
          <w:b/>
          <w:noProof/>
          <w:sz w:val="22"/>
          <w:szCs w:val="22"/>
        </w:rPr>
        <w:t xml:space="preserve"> protokolarni dio programa i</w:t>
      </w:r>
      <w:r w:rsidRPr="000F4655">
        <w:rPr>
          <w:rFonts w:eastAsia="Calibri" w:cstheme="minorHAnsi"/>
          <w:b/>
          <w:noProof/>
          <w:sz w:val="22"/>
          <w:szCs w:val="22"/>
        </w:rPr>
        <w:t xml:space="preserve"> preuzimanje vremenske kapsule</w:t>
      </w:r>
      <w:r>
        <w:rPr>
          <w:rFonts w:eastAsia="Calibri" w:cstheme="minorHAnsi"/>
          <w:b/>
          <w:noProof/>
          <w:sz w:val="22"/>
          <w:szCs w:val="22"/>
        </w:rPr>
        <w:t xml:space="preserve"> 27 susjedstava</w:t>
      </w:r>
      <w:r w:rsidRPr="000F4655">
        <w:rPr>
          <w:rFonts w:eastAsia="Calibri" w:cstheme="minorHAnsi"/>
          <w:b/>
          <w:noProof/>
          <w:sz w:val="22"/>
          <w:szCs w:val="22"/>
        </w:rPr>
        <w:t xml:space="preserve"> od susjedstva Lovran</w:t>
      </w:r>
      <w:r>
        <w:rPr>
          <w:rFonts w:eastAsia="Calibri" w:cstheme="minorHAnsi"/>
          <w:b/>
          <w:noProof/>
          <w:sz w:val="22"/>
          <w:szCs w:val="22"/>
        </w:rPr>
        <w:t xml:space="preserve">. </w:t>
      </w:r>
      <w:r w:rsidRPr="00B0346E">
        <w:rPr>
          <w:rFonts w:eastAsia="Calibri" w:cstheme="minorHAnsi"/>
          <w:bCs/>
          <w:noProof/>
          <w:sz w:val="22"/>
          <w:szCs w:val="22"/>
        </w:rPr>
        <w:t xml:space="preserve">U </w:t>
      </w:r>
      <w:r w:rsidRPr="000F4655">
        <w:rPr>
          <w:rFonts w:eastAsia="Calibri" w:cstheme="minorHAnsi"/>
          <w:bCs/>
          <w:noProof/>
          <w:sz w:val="22"/>
          <w:szCs w:val="22"/>
        </w:rPr>
        <w:t>program</w:t>
      </w:r>
      <w:r>
        <w:rPr>
          <w:rFonts w:eastAsia="Calibri" w:cstheme="minorHAnsi"/>
          <w:bCs/>
          <w:noProof/>
          <w:sz w:val="22"/>
          <w:szCs w:val="22"/>
        </w:rPr>
        <w:t>u sudjeluju</w:t>
      </w:r>
      <w:r w:rsidRPr="000F4655">
        <w:rPr>
          <w:rFonts w:eastAsia="Calibri" w:cstheme="minorHAnsi"/>
          <w:bCs/>
          <w:noProof/>
          <w:sz w:val="22"/>
          <w:szCs w:val="22"/>
        </w:rPr>
        <w:t xml:space="preserve"> predstavnici </w:t>
      </w:r>
      <w:r w:rsidRPr="000E3D8E">
        <w:rPr>
          <w:rFonts w:eastAsia="Calibri" w:cstheme="minorHAnsi"/>
          <w:b/>
          <w:noProof/>
          <w:sz w:val="22"/>
          <w:szCs w:val="22"/>
        </w:rPr>
        <w:t>Udruge Kreativni Krk</w:t>
      </w:r>
      <w:r w:rsidR="000E3D8E">
        <w:rPr>
          <w:rFonts w:eastAsia="Calibri" w:cstheme="minorHAnsi"/>
          <w:bCs/>
          <w:noProof/>
          <w:sz w:val="22"/>
          <w:szCs w:val="22"/>
        </w:rPr>
        <w:t xml:space="preserve"> </w:t>
      </w:r>
      <w:r w:rsidR="000E3D8E" w:rsidRPr="000E3D8E">
        <w:rPr>
          <w:rFonts w:eastAsia="Calibri" w:cstheme="minorHAnsi"/>
          <w:b/>
          <w:noProof/>
          <w:sz w:val="22"/>
          <w:szCs w:val="22"/>
        </w:rPr>
        <w:t>-</w:t>
      </w:r>
      <w:r w:rsidRPr="000E3D8E">
        <w:rPr>
          <w:rFonts w:eastAsia="Calibri" w:cstheme="minorHAnsi"/>
          <w:b/>
          <w:noProof/>
          <w:sz w:val="22"/>
          <w:szCs w:val="22"/>
        </w:rPr>
        <w:t xml:space="preserve"> nositelji inicijative susjedstva Krk</w:t>
      </w:r>
      <w:r>
        <w:rPr>
          <w:rFonts w:eastAsia="Calibri" w:cstheme="minorHAnsi"/>
          <w:bCs/>
          <w:noProof/>
          <w:sz w:val="22"/>
          <w:szCs w:val="22"/>
        </w:rPr>
        <w:t>, zatim</w:t>
      </w:r>
      <w:r w:rsidRPr="000F4655">
        <w:rPr>
          <w:rFonts w:eastAsia="Calibri" w:cstheme="minorHAnsi"/>
          <w:bCs/>
          <w:noProof/>
          <w:sz w:val="22"/>
          <w:szCs w:val="22"/>
        </w:rPr>
        <w:t xml:space="preserve"> predstavnici </w:t>
      </w:r>
      <w:r w:rsidR="000E3D8E" w:rsidRPr="000E3D8E">
        <w:rPr>
          <w:rFonts w:eastAsia="Calibri" w:cstheme="minorHAnsi"/>
          <w:b/>
          <w:noProof/>
          <w:sz w:val="22"/>
          <w:szCs w:val="22"/>
        </w:rPr>
        <w:t>G</w:t>
      </w:r>
      <w:r w:rsidRPr="000E3D8E">
        <w:rPr>
          <w:rFonts w:eastAsia="Calibri" w:cstheme="minorHAnsi"/>
          <w:b/>
          <w:noProof/>
          <w:sz w:val="22"/>
          <w:szCs w:val="22"/>
        </w:rPr>
        <w:t>rada Krka</w:t>
      </w:r>
      <w:r w:rsidRPr="000F4655">
        <w:rPr>
          <w:rFonts w:eastAsia="Calibri" w:cstheme="minorHAnsi"/>
          <w:bCs/>
          <w:noProof/>
          <w:sz w:val="22"/>
          <w:szCs w:val="22"/>
        </w:rPr>
        <w:t xml:space="preserve">, </w:t>
      </w:r>
      <w:r w:rsidRPr="000E3D8E">
        <w:rPr>
          <w:rFonts w:eastAsia="Calibri" w:cstheme="minorHAnsi"/>
          <w:b/>
          <w:noProof/>
          <w:sz w:val="22"/>
          <w:szCs w:val="22"/>
        </w:rPr>
        <w:t>Primorsko-goranske županije</w:t>
      </w:r>
      <w:r w:rsidRPr="000F4655">
        <w:rPr>
          <w:rFonts w:eastAsia="Calibri" w:cstheme="minorHAnsi"/>
          <w:bCs/>
          <w:noProof/>
          <w:sz w:val="22"/>
          <w:szCs w:val="22"/>
        </w:rPr>
        <w:t xml:space="preserve">, </w:t>
      </w:r>
      <w:r w:rsidRPr="000E3D8E">
        <w:rPr>
          <w:rFonts w:eastAsia="Calibri" w:cstheme="minorHAnsi"/>
          <w:b/>
          <w:noProof/>
          <w:sz w:val="22"/>
          <w:szCs w:val="22"/>
        </w:rPr>
        <w:t>Grada Rijeke</w:t>
      </w:r>
      <w:r>
        <w:rPr>
          <w:rFonts w:eastAsia="Calibri" w:cstheme="minorHAnsi"/>
          <w:bCs/>
          <w:noProof/>
          <w:sz w:val="22"/>
          <w:szCs w:val="22"/>
        </w:rPr>
        <w:t>,</w:t>
      </w:r>
      <w:r w:rsidRPr="000F4655">
        <w:rPr>
          <w:rFonts w:eastAsia="Calibri" w:cstheme="minorHAnsi"/>
          <w:bCs/>
          <w:noProof/>
          <w:sz w:val="22"/>
          <w:szCs w:val="22"/>
        </w:rPr>
        <w:t xml:space="preserve"> </w:t>
      </w:r>
      <w:r w:rsidRPr="000E3D8E">
        <w:rPr>
          <w:rFonts w:eastAsia="Calibri" w:cstheme="minorHAnsi"/>
          <w:b/>
          <w:noProof/>
          <w:sz w:val="22"/>
          <w:szCs w:val="22"/>
        </w:rPr>
        <w:t>RIJEKE 2020</w:t>
      </w:r>
      <w:r w:rsidRPr="000F4655">
        <w:rPr>
          <w:rFonts w:eastAsia="Calibri" w:cstheme="minorHAnsi"/>
          <w:bCs/>
          <w:noProof/>
          <w:sz w:val="22"/>
          <w:szCs w:val="22"/>
        </w:rPr>
        <w:t xml:space="preserve"> </w:t>
      </w:r>
      <w:r>
        <w:rPr>
          <w:rFonts w:eastAsia="Calibri" w:cstheme="minorHAnsi"/>
          <w:bCs/>
          <w:noProof/>
          <w:sz w:val="22"/>
          <w:szCs w:val="22"/>
        </w:rPr>
        <w:t xml:space="preserve">i </w:t>
      </w:r>
      <w:r w:rsidRPr="000E3D8E">
        <w:rPr>
          <w:rFonts w:eastAsia="Calibri" w:cstheme="minorHAnsi"/>
          <w:b/>
          <w:noProof/>
          <w:sz w:val="22"/>
          <w:szCs w:val="22"/>
        </w:rPr>
        <w:t>susjedstva Lovran</w:t>
      </w:r>
      <w:r>
        <w:rPr>
          <w:rFonts w:eastAsia="Calibri" w:cstheme="minorHAnsi"/>
          <w:bCs/>
          <w:noProof/>
          <w:sz w:val="22"/>
          <w:szCs w:val="22"/>
        </w:rPr>
        <w:t>.</w:t>
      </w:r>
    </w:p>
    <w:p w14:paraId="78CB643D" w14:textId="2DD1839A" w:rsidR="00B0346E" w:rsidRDefault="00B0346E" w:rsidP="00B0346E">
      <w:pPr>
        <w:rPr>
          <w:rFonts w:eastAsia="Calibri" w:cstheme="minorHAnsi"/>
          <w:bCs/>
          <w:noProof/>
          <w:sz w:val="22"/>
          <w:szCs w:val="22"/>
        </w:rPr>
      </w:pPr>
    </w:p>
    <w:p w14:paraId="40484D99" w14:textId="55B45F30" w:rsidR="00B0346E" w:rsidRPr="000F4655" w:rsidRDefault="00B0346E" w:rsidP="00B0346E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  <w:r w:rsidRPr="000E3D8E">
        <w:rPr>
          <w:rFonts w:eastAsia="Calibri" w:cstheme="minorHAnsi"/>
          <w:b/>
          <w:noProof/>
          <w:sz w:val="22"/>
          <w:szCs w:val="22"/>
        </w:rPr>
        <w:t xml:space="preserve">Od 20.20 sati </w:t>
      </w:r>
      <w:r>
        <w:rPr>
          <w:rFonts w:eastAsia="Calibri" w:cstheme="minorHAnsi"/>
          <w:bCs/>
          <w:noProof/>
          <w:sz w:val="22"/>
          <w:szCs w:val="22"/>
        </w:rPr>
        <w:t xml:space="preserve">na istom će mjestu biti prikazan </w:t>
      </w:r>
      <w:r w:rsidRPr="000E3D8E">
        <w:rPr>
          <w:rFonts w:eastAsia="Calibri" w:cstheme="minorHAnsi"/>
          <w:b/>
          <w:noProof/>
          <w:sz w:val="22"/>
          <w:szCs w:val="22"/>
        </w:rPr>
        <w:t>kratkometražni film „</w:t>
      </w:r>
      <w:r w:rsidRPr="000E3D8E">
        <w:rPr>
          <w:rFonts w:eastAsia="Times New Roman" w:cstheme="minorHAnsi"/>
          <w:b/>
          <w:noProof/>
          <w:color w:val="050505"/>
          <w:sz w:val="22"/>
          <w:szCs w:val="22"/>
        </w:rPr>
        <w:t>Inkorničata“</w:t>
      </w:r>
      <w:r>
        <w:rPr>
          <w:rFonts w:eastAsia="Times New Roman" w:cstheme="minorHAnsi"/>
          <w:noProof/>
          <w:color w:val="050505"/>
          <w:sz w:val="22"/>
          <w:szCs w:val="22"/>
        </w:rPr>
        <w:t>. Film</w:t>
      </w:r>
      <w:r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 proučava subjekt koji se nalazi izvan zadanog konteksta. Protagonist, </w:t>
      </w:r>
      <w:r w:rsidRPr="000E3D8E">
        <w:rPr>
          <w:rFonts w:eastAsia="Times New Roman" w:cstheme="minorHAnsi"/>
          <w:b/>
          <w:bCs/>
          <w:noProof/>
          <w:color w:val="050505"/>
          <w:sz w:val="22"/>
          <w:szCs w:val="22"/>
        </w:rPr>
        <w:t>personificirano umjetničko djelo koje ujedno prezentira i sam život otoka</w:t>
      </w:r>
      <w:r w:rsidRPr="000F4655">
        <w:rPr>
          <w:rFonts w:eastAsia="Times New Roman" w:cstheme="minorHAnsi"/>
          <w:noProof/>
          <w:color w:val="050505"/>
          <w:sz w:val="22"/>
          <w:szCs w:val="22"/>
        </w:rPr>
        <w:t>, nastoji pronaći svoju svrhu uklapajući se u slikopisne pejzaže otoka Krka te kontemplirajući vlastito postojanje emociju prenosi pokretom. Zaveden tradicijom pronalazi svoj jezik u suvremenom.</w:t>
      </w:r>
    </w:p>
    <w:p w14:paraId="13E7998A" w14:textId="77777777" w:rsidR="00B0346E" w:rsidRPr="000F4655" w:rsidRDefault="00B0346E" w:rsidP="00B0346E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  <w:r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Idejni koncept i koreografiju potpisuje </w:t>
      </w:r>
      <w:r w:rsidRPr="000E3D8E">
        <w:rPr>
          <w:rFonts w:eastAsia="Times New Roman" w:cstheme="minorHAnsi"/>
          <w:b/>
          <w:bCs/>
          <w:noProof/>
          <w:color w:val="050505"/>
          <w:sz w:val="22"/>
          <w:szCs w:val="22"/>
        </w:rPr>
        <w:t>Andreja Brozović Adžić-Kapitanović</w:t>
      </w:r>
      <w:r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, plesačica čije područje istraživanja obuhvaća eksperimentalni pokret u simbiozi s glumom  </w:t>
      </w:r>
      <w:r>
        <w:rPr>
          <w:rFonts w:eastAsia="Times New Roman" w:cstheme="minorHAnsi"/>
          <w:noProof/>
          <w:color w:val="050505"/>
          <w:sz w:val="22"/>
          <w:szCs w:val="22"/>
        </w:rPr>
        <w:t>koja</w:t>
      </w:r>
      <w:r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 osobno utjelovljuje protagonista priče.</w:t>
      </w:r>
    </w:p>
    <w:p w14:paraId="36F9F170" w14:textId="0D6A3496" w:rsidR="00B0346E" w:rsidRPr="000F4655" w:rsidRDefault="00157800" w:rsidP="00B0346E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  <w:r>
        <w:rPr>
          <w:rFonts w:eastAsia="Times New Roman" w:cstheme="minorHAnsi"/>
          <w:noProof/>
          <w:color w:val="050505"/>
          <w:sz w:val="22"/>
          <w:szCs w:val="22"/>
        </w:rPr>
        <w:t>Za g</w:t>
      </w:r>
      <w:r w:rsidR="00B0346E"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lazbu </w:t>
      </w:r>
      <w:r>
        <w:rPr>
          <w:rFonts w:eastAsia="Times New Roman" w:cstheme="minorHAnsi"/>
          <w:noProof/>
          <w:color w:val="050505"/>
          <w:sz w:val="22"/>
          <w:szCs w:val="22"/>
        </w:rPr>
        <w:t>u filmu zaslužan je</w:t>
      </w:r>
      <w:r w:rsidR="00B0346E"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 skladatelj </w:t>
      </w:r>
      <w:r w:rsidR="00B0346E" w:rsidRPr="000E3D8E">
        <w:rPr>
          <w:rFonts w:eastAsia="Times New Roman" w:cstheme="minorHAnsi"/>
          <w:b/>
          <w:bCs/>
          <w:noProof/>
          <w:color w:val="050505"/>
          <w:sz w:val="22"/>
          <w:szCs w:val="22"/>
        </w:rPr>
        <w:t>Mak Murtić</w:t>
      </w:r>
      <w:r w:rsidR="00B0346E"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 koji </w:t>
      </w:r>
      <w:r w:rsidR="00B0346E">
        <w:rPr>
          <w:rFonts w:eastAsia="Times New Roman" w:cstheme="minorHAnsi"/>
          <w:noProof/>
          <w:color w:val="050505"/>
          <w:sz w:val="22"/>
          <w:szCs w:val="22"/>
        </w:rPr>
        <w:t xml:space="preserve">unazad nekoliko </w:t>
      </w:r>
      <w:r w:rsidR="00B0346E"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godina istražuje kulturno naslijede otoka Krka te uključuje taj </w:t>
      </w:r>
      <w:r>
        <w:rPr>
          <w:rFonts w:eastAsia="Times New Roman" w:cstheme="minorHAnsi"/>
          <w:noProof/>
          <w:color w:val="050505"/>
          <w:sz w:val="22"/>
          <w:szCs w:val="22"/>
        </w:rPr>
        <w:t>'</w:t>
      </w:r>
      <w:r w:rsidR="00B0346E" w:rsidRPr="000F4655">
        <w:rPr>
          <w:rFonts w:eastAsia="Times New Roman" w:cstheme="minorHAnsi"/>
          <w:noProof/>
          <w:color w:val="050505"/>
          <w:sz w:val="22"/>
          <w:szCs w:val="22"/>
        </w:rPr>
        <w:t>jezik</w:t>
      </w:r>
      <w:r>
        <w:rPr>
          <w:rFonts w:eastAsia="Times New Roman" w:cstheme="minorHAnsi"/>
          <w:noProof/>
          <w:color w:val="050505"/>
          <w:sz w:val="22"/>
          <w:szCs w:val="22"/>
        </w:rPr>
        <w:t>'</w:t>
      </w:r>
      <w:r w:rsidR="00B0346E"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 u svoje suvremene skladbe. U ovom kontekstu glazba prati odnosno stvara glazbeni prostor u kojem se protagonist kreće i istražuje svoje otvorene i zatvorene osobine naglašavajući paralelu suvremenog života i povijesnog konteksta otoka. Glazba nosi karakteristike suvremenog pristupa i suvremenog glazbenog stvaralaštva Hrvatske s utjecajem realne i zamišljene tradicije. </w:t>
      </w:r>
    </w:p>
    <w:p w14:paraId="5C91CEE7" w14:textId="3F95390B" w:rsidR="00B0346E" w:rsidRPr="000F4655" w:rsidRDefault="00B0346E" w:rsidP="00B0346E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  <w:r w:rsidRPr="000E3D8E">
        <w:rPr>
          <w:rFonts w:eastAsia="Times New Roman" w:cstheme="minorHAnsi"/>
          <w:b/>
          <w:bCs/>
          <w:noProof/>
          <w:color w:val="050505"/>
          <w:sz w:val="22"/>
          <w:szCs w:val="22"/>
        </w:rPr>
        <w:t>Borut Brozovi</w:t>
      </w:r>
      <w:r w:rsidR="000E3D8E">
        <w:rPr>
          <w:rFonts w:eastAsia="Times New Roman" w:cstheme="minorHAnsi"/>
          <w:b/>
          <w:bCs/>
          <w:noProof/>
          <w:color w:val="050505"/>
          <w:sz w:val="22"/>
          <w:szCs w:val="22"/>
        </w:rPr>
        <w:t>ć</w:t>
      </w:r>
      <w:r w:rsidRPr="000F4655">
        <w:rPr>
          <w:rFonts w:eastAsia="Times New Roman" w:cstheme="minorHAnsi"/>
          <w:noProof/>
          <w:color w:val="050505"/>
          <w:sz w:val="22"/>
          <w:szCs w:val="22"/>
        </w:rPr>
        <w:t>, fotograf koji se pronašao u ulozi snimatelja, koristi kadriranja tipična za fotografiju te na taj način komplementira pejzažima otoka, ali i pokretu izvođačice.</w:t>
      </w:r>
    </w:p>
    <w:p w14:paraId="0CC55B9A" w14:textId="361395B3" w:rsidR="00B0346E" w:rsidRPr="000E3D8E" w:rsidRDefault="00B0346E" w:rsidP="00B0346E">
      <w:pPr>
        <w:jc w:val="both"/>
        <w:rPr>
          <w:rFonts w:eastAsia="Times New Roman" w:cstheme="minorHAnsi"/>
          <w:b/>
          <w:bCs/>
          <w:noProof/>
          <w:color w:val="050505"/>
          <w:sz w:val="22"/>
          <w:szCs w:val="22"/>
        </w:rPr>
      </w:pPr>
      <w:r w:rsidRPr="000E3D8E">
        <w:rPr>
          <w:rFonts w:eastAsia="Times New Roman" w:cstheme="minorHAnsi"/>
          <w:b/>
          <w:bCs/>
          <w:noProof/>
          <w:color w:val="050505"/>
          <w:sz w:val="22"/>
          <w:szCs w:val="22"/>
        </w:rPr>
        <w:t>Kreativni trio spojio je sam grad Krk gdje godinama borave u svoje slobodno vrijeme. Istraživački duh, ljubav prema gradu i otoku Krku, njegovoj kulturi i tradiciji kao i potreb</w:t>
      </w:r>
      <w:r w:rsidR="000E3D8E" w:rsidRPr="000E3D8E">
        <w:rPr>
          <w:rFonts w:eastAsia="Times New Roman" w:cstheme="minorHAnsi"/>
          <w:b/>
          <w:bCs/>
          <w:noProof/>
          <w:color w:val="050505"/>
          <w:sz w:val="22"/>
          <w:szCs w:val="22"/>
        </w:rPr>
        <w:t>a</w:t>
      </w:r>
      <w:r w:rsidRPr="000E3D8E">
        <w:rPr>
          <w:rFonts w:eastAsia="Times New Roman" w:cstheme="minorHAnsi"/>
          <w:b/>
          <w:bCs/>
          <w:noProof/>
          <w:color w:val="050505"/>
          <w:sz w:val="22"/>
          <w:szCs w:val="22"/>
        </w:rPr>
        <w:t xml:space="preserve"> za umjetničkim izražavanjem temelj su ove glazbeno - scenske suradnje.</w:t>
      </w:r>
    </w:p>
    <w:p w14:paraId="70BDE9BC" w14:textId="40BCCD61" w:rsidR="004F42C7" w:rsidRDefault="004F42C7" w:rsidP="00B0346E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</w:p>
    <w:p w14:paraId="261FD449" w14:textId="4EB42805" w:rsidR="004F42C7" w:rsidRPr="000E3D8E" w:rsidRDefault="004F42C7" w:rsidP="00B0346E">
      <w:pPr>
        <w:jc w:val="both"/>
        <w:rPr>
          <w:rFonts w:eastAsia="Times New Roman" w:cstheme="minorHAnsi"/>
          <w:b/>
          <w:bCs/>
          <w:noProof/>
          <w:color w:val="050505"/>
          <w:sz w:val="22"/>
          <w:szCs w:val="22"/>
        </w:rPr>
      </w:pPr>
      <w:r w:rsidRPr="000E3D8E">
        <w:rPr>
          <w:rFonts w:eastAsia="Times New Roman" w:cstheme="minorHAnsi"/>
          <w:b/>
          <w:bCs/>
          <w:noProof/>
          <w:color w:val="050505"/>
          <w:sz w:val="22"/>
          <w:szCs w:val="22"/>
        </w:rPr>
        <w:lastRenderedPageBreak/>
        <w:t xml:space="preserve">Nakon projekcije filma, druženje okupljenih nastavlja se na Trgu Kamplin, uz vino i glazbu. </w:t>
      </w:r>
    </w:p>
    <w:p w14:paraId="59B28622" w14:textId="4BF63614" w:rsidR="00B0346E" w:rsidRDefault="00B0346E" w:rsidP="00B0346E">
      <w:pPr>
        <w:rPr>
          <w:rFonts w:eastAsia="Calibri" w:cstheme="minorHAnsi"/>
          <w:b/>
          <w:noProof/>
          <w:sz w:val="22"/>
          <w:szCs w:val="22"/>
        </w:rPr>
      </w:pPr>
    </w:p>
    <w:p w14:paraId="00CC3ABD" w14:textId="77777777" w:rsidR="00677FD7" w:rsidRPr="0088421B" w:rsidRDefault="00677FD7" w:rsidP="00677F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Događanje je organizirano</w:t>
      </w:r>
      <w:r w:rsidRPr="0088421B">
        <w:rPr>
          <w:b/>
          <w:bCs/>
          <w:sz w:val="22"/>
          <w:szCs w:val="22"/>
        </w:rPr>
        <w:t xml:space="preserve"> uz poštivanje svih važećih mjera za sprječavanje zaraze bolešću COVID-19. Svi se</w:t>
      </w:r>
      <w:r>
        <w:rPr>
          <w:b/>
          <w:bCs/>
          <w:sz w:val="22"/>
          <w:szCs w:val="22"/>
        </w:rPr>
        <w:t xml:space="preserve"> sudionici</w:t>
      </w:r>
      <w:r w:rsidRPr="0088421B">
        <w:rPr>
          <w:b/>
          <w:bCs/>
          <w:sz w:val="22"/>
          <w:szCs w:val="22"/>
        </w:rPr>
        <w:t xml:space="preserve"> pozivaju na pojačanu osobnu higijenu, fizičku udaljenost te ispravno nošenje zaštitnih maski za lice. Ne preporučuje se dolazak osobama starije životne dobi ili oboljelima od kroničnih bolesti.</w:t>
      </w:r>
    </w:p>
    <w:p w14:paraId="094CE9B2" w14:textId="1BE09582" w:rsidR="002C6D71" w:rsidRPr="000F4655" w:rsidRDefault="002C6D71" w:rsidP="002C6D71">
      <w:pPr>
        <w:pStyle w:val="Nadtekst-sitno"/>
        <w:rPr>
          <w:rFonts w:cstheme="minorHAnsi"/>
          <w:b/>
          <w:bCs/>
          <w:noProof/>
          <w:color w:val="auto"/>
          <w:sz w:val="22"/>
          <w:szCs w:val="22"/>
          <w:lang w:val="hr-HR"/>
        </w:rPr>
      </w:pPr>
    </w:p>
    <w:p w14:paraId="54AA7993" w14:textId="1A5F9A88" w:rsidR="00496C3F" w:rsidRPr="004F42C7" w:rsidRDefault="002C6D71" w:rsidP="00496C3F">
      <w:pPr>
        <w:pStyle w:val="Nadtekst-sitno"/>
        <w:rPr>
          <w:rFonts w:cstheme="minorHAnsi"/>
          <w:noProof/>
          <w:color w:val="auto"/>
          <w:sz w:val="22"/>
          <w:szCs w:val="22"/>
          <w:lang w:val="hr-HR"/>
        </w:rPr>
      </w:pPr>
      <w:r w:rsidRPr="001B4D8C">
        <w:rPr>
          <w:rFonts w:cstheme="minorHAnsi"/>
          <w:noProof/>
          <w:color w:val="auto"/>
          <w:sz w:val="22"/>
          <w:szCs w:val="22"/>
          <w:lang w:val="hr-HR"/>
        </w:rPr>
        <w:t>Nositelj inicijative</w:t>
      </w:r>
      <w:r w:rsidR="00C42F59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 xml:space="preserve"> </w:t>
      </w:r>
      <w:r w:rsidR="004F42C7">
        <w:rPr>
          <w:rFonts w:cstheme="minorHAnsi"/>
          <w:noProof/>
          <w:color w:val="auto"/>
          <w:sz w:val="22"/>
          <w:szCs w:val="22"/>
          <w:lang w:val="hr-HR"/>
        </w:rPr>
        <w:t>susjedstva Krk je</w:t>
      </w:r>
      <w:r w:rsidRPr="000F4655">
        <w:rPr>
          <w:rFonts w:cstheme="minorHAnsi"/>
          <w:noProof/>
          <w:color w:val="auto"/>
          <w:sz w:val="22"/>
          <w:szCs w:val="22"/>
          <w:lang w:val="hr-HR"/>
        </w:rPr>
        <w:t xml:space="preserve"> </w:t>
      </w:r>
      <w:hyperlink r:id="rId7" w:history="1">
        <w:r w:rsidRPr="001B4D8C">
          <w:rPr>
            <w:rStyle w:val="Hyperlink"/>
            <w:rFonts w:cstheme="minorHAnsi"/>
            <w:b/>
            <w:bCs/>
            <w:noProof/>
            <w:sz w:val="22"/>
            <w:szCs w:val="22"/>
            <w:lang w:val="hr-HR"/>
          </w:rPr>
          <w:t>Udruga Kreativni Krk</w:t>
        </w:r>
      </w:hyperlink>
      <w:r w:rsidR="004F42C7">
        <w:rPr>
          <w:rFonts w:cstheme="minorHAnsi"/>
          <w:noProof/>
          <w:color w:val="auto"/>
          <w:sz w:val="22"/>
          <w:szCs w:val="22"/>
          <w:lang w:val="hr-HR"/>
        </w:rPr>
        <w:t xml:space="preserve">. </w:t>
      </w:r>
      <w:r w:rsidRPr="001B4D8C">
        <w:rPr>
          <w:rFonts w:cstheme="minorHAnsi"/>
          <w:noProof/>
          <w:color w:val="auto"/>
          <w:sz w:val="22"/>
          <w:szCs w:val="22"/>
          <w:lang w:val="hr-HR"/>
        </w:rPr>
        <w:t>Partner</w:t>
      </w:r>
      <w:r w:rsidR="00D86DF7" w:rsidRPr="001B4D8C">
        <w:rPr>
          <w:rFonts w:cstheme="minorHAnsi"/>
          <w:noProof/>
          <w:color w:val="auto"/>
          <w:sz w:val="22"/>
          <w:szCs w:val="22"/>
          <w:lang w:val="hr-HR"/>
        </w:rPr>
        <w:t>i</w:t>
      </w:r>
      <w:r w:rsidR="004F42C7" w:rsidRPr="001B4D8C">
        <w:rPr>
          <w:rFonts w:cstheme="minorHAnsi"/>
          <w:noProof/>
          <w:color w:val="auto"/>
          <w:sz w:val="22"/>
          <w:szCs w:val="22"/>
          <w:lang w:val="hr-HR"/>
        </w:rPr>
        <w:t xml:space="preserve"> su</w:t>
      </w:r>
      <w:r w:rsidR="00D86DF7" w:rsidRPr="000F4655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 xml:space="preserve"> </w:t>
      </w:r>
      <w:r w:rsidR="00D86DF7" w:rsidRPr="001B4D8C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Grad Krk</w:t>
      </w:r>
      <w:r w:rsidR="00D86DF7" w:rsidRPr="000F4655">
        <w:rPr>
          <w:rFonts w:cstheme="minorHAnsi"/>
          <w:noProof/>
          <w:color w:val="auto"/>
          <w:sz w:val="22"/>
          <w:szCs w:val="22"/>
          <w:lang w:val="hr-HR"/>
        </w:rPr>
        <w:t xml:space="preserve">, </w:t>
      </w:r>
      <w:r w:rsidR="00D86DF7" w:rsidRPr="001B4D8C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Centar za kulturu grada Krka</w:t>
      </w:r>
      <w:r w:rsidR="004F42C7">
        <w:rPr>
          <w:rFonts w:cstheme="minorHAnsi"/>
          <w:noProof/>
          <w:color w:val="auto"/>
          <w:sz w:val="22"/>
          <w:szCs w:val="22"/>
          <w:lang w:val="hr-HR"/>
        </w:rPr>
        <w:t xml:space="preserve"> i</w:t>
      </w:r>
      <w:r w:rsidR="00D86DF7" w:rsidRPr="000F4655">
        <w:rPr>
          <w:rFonts w:cstheme="minorHAnsi"/>
          <w:noProof/>
          <w:color w:val="auto"/>
          <w:sz w:val="22"/>
          <w:szCs w:val="22"/>
          <w:lang w:val="hr-HR"/>
        </w:rPr>
        <w:t xml:space="preserve"> </w:t>
      </w:r>
      <w:r w:rsidR="00D86DF7" w:rsidRPr="001B4D8C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>Turistička zajednica grada Krka</w:t>
      </w:r>
      <w:r w:rsidR="004F42C7">
        <w:rPr>
          <w:rFonts w:cstheme="minorHAnsi"/>
          <w:noProof/>
          <w:color w:val="auto"/>
          <w:sz w:val="22"/>
          <w:szCs w:val="22"/>
          <w:lang w:val="hr-HR"/>
        </w:rPr>
        <w:t xml:space="preserve">, a </w:t>
      </w:r>
      <w:r w:rsidR="004F42C7" w:rsidRPr="001B4D8C">
        <w:rPr>
          <w:rFonts w:cstheme="minorHAnsi"/>
          <w:bCs/>
          <w:noProof/>
          <w:color w:val="auto"/>
          <w:sz w:val="22"/>
          <w:szCs w:val="22"/>
          <w:lang w:val="hr-HR"/>
        </w:rPr>
        <w:t>e</w:t>
      </w:r>
      <w:r w:rsidR="00496C3F" w:rsidRPr="001B4D8C">
        <w:rPr>
          <w:rFonts w:cstheme="minorHAnsi"/>
          <w:bCs/>
          <w:noProof/>
          <w:color w:val="auto"/>
          <w:sz w:val="22"/>
          <w:szCs w:val="22"/>
          <w:lang w:val="hr-HR"/>
        </w:rPr>
        <w:t>uropsko susjedstvo</w:t>
      </w:r>
      <w:r w:rsidR="004F42C7">
        <w:rPr>
          <w:rFonts w:cstheme="minorHAnsi"/>
          <w:bCs/>
          <w:noProof/>
          <w:color w:val="auto"/>
          <w:sz w:val="22"/>
          <w:szCs w:val="22"/>
          <w:lang w:val="hr-HR"/>
        </w:rPr>
        <w:t xml:space="preserve"> je </w:t>
      </w:r>
      <w:hyperlink r:id="rId8" w:history="1">
        <w:r w:rsidR="00496C3F" w:rsidRPr="001B4D8C">
          <w:rPr>
            <w:rStyle w:val="Hyperlink"/>
            <w:rFonts w:cstheme="minorHAnsi"/>
            <w:b/>
            <w:bCs/>
            <w:noProof/>
            <w:sz w:val="22"/>
            <w:szCs w:val="22"/>
            <w:lang w:val="hr-HR"/>
          </w:rPr>
          <w:t xml:space="preserve">Riga Folk-Dancing Club </w:t>
        </w:r>
      </w:hyperlink>
      <w:r w:rsidR="004F42C7" w:rsidRPr="001B4D8C">
        <w:rPr>
          <w:rFonts w:cstheme="minorHAnsi"/>
          <w:b/>
          <w:bCs/>
          <w:noProof/>
          <w:color w:val="auto"/>
          <w:sz w:val="22"/>
          <w:szCs w:val="22"/>
          <w:lang w:val="hr-HR"/>
        </w:rPr>
        <w:t xml:space="preserve"> iz Latvije</w:t>
      </w:r>
      <w:r w:rsidR="004F42C7">
        <w:rPr>
          <w:rFonts w:cstheme="minorHAnsi"/>
          <w:noProof/>
          <w:color w:val="auto"/>
          <w:sz w:val="22"/>
          <w:szCs w:val="22"/>
          <w:lang w:val="hr-HR"/>
        </w:rPr>
        <w:t>.</w:t>
      </w:r>
    </w:p>
    <w:p w14:paraId="588840AF" w14:textId="6EC1521E" w:rsidR="001D0C41" w:rsidRPr="000F4655" w:rsidRDefault="001D0C41" w:rsidP="001D0C41">
      <w:pPr>
        <w:rPr>
          <w:rFonts w:eastAsia="Calibri" w:cstheme="minorHAnsi"/>
          <w:bCs/>
          <w:noProof/>
          <w:sz w:val="22"/>
          <w:szCs w:val="22"/>
        </w:rPr>
      </w:pPr>
    </w:p>
    <w:p w14:paraId="77727E1B" w14:textId="537AEC49" w:rsidR="00B13130" w:rsidRDefault="00B13130" w:rsidP="00B13130">
      <w:pPr>
        <w:rPr>
          <w:rFonts w:eastAsia="Times New Roman" w:cstheme="minorHAnsi"/>
          <w:noProof/>
          <w:color w:val="050505"/>
          <w:sz w:val="22"/>
          <w:szCs w:val="22"/>
        </w:rPr>
      </w:pPr>
      <w:r w:rsidRPr="001B4D8C">
        <w:rPr>
          <w:rFonts w:cstheme="minorHAnsi"/>
          <w:noProof/>
          <w:color w:val="11121D"/>
          <w:sz w:val="22"/>
          <w:szCs w:val="22"/>
        </w:rPr>
        <w:t>Posebne zahvale za realizaciju programa zaslužuju</w:t>
      </w:r>
      <w:r w:rsidRPr="000F4655">
        <w:rPr>
          <w:rFonts w:cstheme="minorHAnsi"/>
          <w:b/>
          <w:bCs/>
          <w:noProof/>
          <w:color w:val="11121D"/>
          <w:sz w:val="22"/>
          <w:szCs w:val="22"/>
        </w:rPr>
        <w:t xml:space="preserve"> </w:t>
      </w:r>
      <w:r w:rsidRPr="001B4D8C">
        <w:rPr>
          <w:rFonts w:cstheme="minorHAnsi"/>
          <w:b/>
          <w:noProof/>
          <w:color w:val="11121D"/>
          <w:sz w:val="22"/>
          <w:szCs w:val="22"/>
        </w:rPr>
        <w:t>Studio Mamut</w:t>
      </w:r>
      <w:r w:rsidRPr="000F4655">
        <w:rPr>
          <w:rFonts w:cstheme="minorHAnsi"/>
          <w:bCs/>
          <w:noProof/>
          <w:color w:val="11121D"/>
          <w:sz w:val="22"/>
          <w:szCs w:val="22"/>
        </w:rPr>
        <w:t xml:space="preserve">, </w:t>
      </w:r>
      <w:r w:rsidRPr="001B4D8C">
        <w:rPr>
          <w:rFonts w:cstheme="minorHAnsi"/>
          <w:b/>
          <w:noProof/>
          <w:color w:val="11121D"/>
          <w:sz w:val="22"/>
          <w:szCs w:val="22"/>
        </w:rPr>
        <w:t>Studio B</w:t>
      </w:r>
      <w:r w:rsidRPr="000F4655">
        <w:rPr>
          <w:rFonts w:cstheme="minorHAnsi"/>
          <w:bCs/>
          <w:noProof/>
          <w:color w:val="11121D"/>
          <w:sz w:val="22"/>
          <w:szCs w:val="22"/>
        </w:rPr>
        <w:t xml:space="preserve">, </w:t>
      </w:r>
      <w:r w:rsidRPr="001B4D8C">
        <w:rPr>
          <w:rFonts w:cstheme="minorHAnsi"/>
          <w:b/>
          <w:noProof/>
          <w:color w:val="11121D"/>
          <w:sz w:val="22"/>
          <w:szCs w:val="22"/>
        </w:rPr>
        <w:t>Andreja Brozović Adžić-Kapitanović</w:t>
      </w:r>
      <w:r w:rsidRPr="000F4655">
        <w:rPr>
          <w:rFonts w:cstheme="minorHAnsi"/>
          <w:bCs/>
          <w:noProof/>
          <w:color w:val="11121D"/>
          <w:sz w:val="22"/>
          <w:szCs w:val="22"/>
        </w:rPr>
        <w:t xml:space="preserve">, </w:t>
      </w:r>
      <w:r w:rsidRPr="001B4D8C">
        <w:rPr>
          <w:rFonts w:cstheme="minorHAnsi"/>
          <w:b/>
          <w:noProof/>
          <w:color w:val="11121D"/>
          <w:sz w:val="22"/>
          <w:szCs w:val="22"/>
        </w:rPr>
        <w:t>Mak Murtić</w:t>
      </w:r>
      <w:r w:rsidRPr="000F4655">
        <w:rPr>
          <w:rFonts w:cstheme="minorHAnsi"/>
          <w:bCs/>
          <w:noProof/>
          <w:color w:val="11121D"/>
          <w:sz w:val="22"/>
          <w:szCs w:val="22"/>
        </w:rPr>
        <w:t xml:space="preserve">, </w:t>
      </w:r>
      <w:r w:rsidRPr="001B4D8C">
        <w:rPr>
          <w:rFonts w:eastAsia="Times New Roman" w:cstheme="minorHAnsi"/>
          <w:b/>
          <w:bCs/>
          <w:noProof/>
          <w:color w:val="050505"/>
          <w:sz w:val="22"/>
          <w:szCs w:val="22"/>
        </w:rPr>
        <w:t>Josip Šustić</w:t>
      </w:r>
      <w:r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, </w:t>
      </w:r>
      <w:r w:rsidRPr="001B4D8C">
        <w:rPr>
          <w:rFonts w:eastAsia="Times New Roman" w:cstheme="minorHAnsi"/>
          <w:b/>
          <w:bCs/>
          <w:noProof/>
          <w:color w:val="050505"/>
          <w:sz w:val="22"/>
          <w:szCs w:val="22"/>
        </w:rPr>
        <w:t>Leo Beslać</w:t>
      </w:r>
      <w:r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, </w:t>
      </w:r>
      <w:r w:rsidRPr="001B4D8C">
        <w:rPr>
          <w:rFonts w:eastAsia="Times New Roman" w:cstheme="minorHAnsi"/>
          <w:b/>
          <w:bCs/>
          <w:noProof/>
          <w:color w:val="050505"/>
          <w:sz w:val="22"/>
          <w:szCs w:val="22"/>
        </w:rPr>
        <w:t>Nika Bauman</w:t>
      </w:r>
      <w:r>
        <w:rPr>
          <w:rFonts w:eastAsia="Times New Roman" w:cstheme="minorHAnsi"/>
          <w:noProof/>
          <w:color w:val="050505"/>
          <w:sz w:val="22"/>
          <w:szCs w:val="22"/>
        </w:rPr>
        <w:t xml:space="preserve"> i </w:t>
      </w:r>
      <w:r w:rsidRPr="001B4D8C">
        <w:rPr>
          <w:rFonts w:eastAsia="Times New Roman" w:cstheme="minorHAnsi"/>
          <w:b/>
          <w:bCs/>
          <w:noProof/>
          <w:color w:val="050505"/>
          <w:sz w:val="22"/>
          <w:szCs w:val="22"/>
        </w:rPr>
        <w:t>Nenad Kovačić</w:t>
      </w:r>
      <w:r>
        <w:rPr>
          <w:rFonts w:eastAsia="Times New Roman" w:cstheme="minorHAnsi"/>
          <w:noProof/>
          <w:color w:val="050505"/>
          <w:sz w:val="22"/>
          <w:szCs w:val="22"/>
        </w:rPr>
        <w:t>.</w:t>
      </w:r>
    </w:p>
    <w:p w14:paraId="2DC79891" w14:textId="5D34C9AB" w:rsidR="005B70F7" w:rsidRDefault="005B70F7" w:rsidP="00B13130">
      <w:pPr>
        <w:pBdr>
          <w:bottom w:val="single" w:sz="12" w:space="1" w:color="auto"/>
        </w:pBdr>
        <w:rPr>
          <w:rFonts w:eastAsia="Times New Roman" w:cstheme="minorHAnsi"/>
          <w:noProof/>
          <w:color w:val="050505"/>
          <w:sz w:val="22"/>
          <w:szCs w:val="22"/>
        </w:rPr>
      </w:pPr>
    </w:p>
    <w:p w14:paraId="6EDBFB39" w14:textId="77777777" w:rsidR="005B70F7" w:rsidRDefault="005B70F7" w:rsidP="00B13130">
      <w:pPr>
        <w:rPr>
          <w:rFonts w:eastAsia="Times New Roman" w:cstheme="minorHAnsi"/>
          <w:noProof/>
          <w:color w:val="050505"/>
          <w:sz w:val="22"/>
          <w:szCs w:val="22"/>
        </w:rPr>
      </w:pPr>
    </w:p>
    <w:p w14:paraId="7E5CBFCD" w14:textId="77777777" w:rsidR="00B13130" w:rsidRPr="000F4655" w:rsidRDefault="00B13130" w:rsidP="00B13130">
      <w:pPr>
        <w:rPr>
          <w:rFonts w:eastAsiaTheme="minorEastAsia" w:cstheme="minorHAnsi"/>
          <w:noProof/>
          <w:sz w:val="22"/>
          <w:szCs w:val="22"/>
        </w:rPr>
      </w:pPr>
    </w:p>
    <w:p w14:paraId="3F095D41" w14:textId="483BA859" w:rsidR="00097C1D" w:rsidRPr="006B6B5E" w:rsidRDefault="005B70F7" w:rsidP="006B6B5E">
      <w:pPr>
        <w:rPr>
          <w:rFonts w:eastAsia="Times New Roman" w:cstheme="minorHAnsi"/>
          <w:sz w:val="22"/>
          <w:szCs w:val="22"/>
        </w:rPr>
      </w:pPr>
      <w:r w:rsidRPr="006B6B5E">
        <w:rPr>
          <w:rFonts w:eastAsia="Times New Roman" w:cstheme="minorHAnsi"/>
          <w:sz w:val="22"/>
          <w:szCs w:val="22"/>
        </w:rPr>
        <w:t xml:space="preserve">U nastavku, za potrebe predstavnika medija koji će pratiti događanje, dostavljam protokolarni dio programa susjedstva Krk Europske prijestolnice kulture (20.00h) i više informacija o programu </w:t>
      </w:r>
      <w:proofErr w:type="spellStart"/>
      <w:r w:rsidRPr="006B6B5E">
        <w:rPr>
          <w:rFonts w:eastAsia="Times New Roman" w:cstheme="minorHAnsi"/>
          <w:i/>
          <w:iCs/>
          <w:sz w:val="22"/>
          <w:szCs w:val="22"/>
        </w:rPr>
        <w:t>Tancaj</w:t>
      </w:r>
      <w:proofErr w:type="spellEnd"/>
      <w:r w:rsidRPr="006B6B5E">
        <w:rPr>
          <w:rFonts w:eastAsia="Times New Roman" w:cstheme="minorHAnsi"/>
          <w:i/>
          <w:iCs/>
          <w:sz w:val="22"/>
          <w:szCs w:val="22"/>
        </w:rPr>
        <w:t xml:space="preserve"> 2020.</w:t>
      </w:r>
    </w:p>
    <w:p w14:paraId="0607AE23" w14:textId="0298AA9E" w:rsidR="00FF4BC6" w:rsidRPr="006B6B5E" w:rsidRDefault="005B70F7" w:rsidP="000E3D8E">
      <w:pPr>
        <w:spacing w:after="160" w:line="259" w:lineRule="auto"/>
        <w:jc w:val="center"/>
        <w:rPr>
          <w:rFonts w:cstheme="minorHAnsi"/>
          <w:b/>
          <w:bCs/>
          <w:sz w:val="22"/>
          <w:szCs w:val="22"/>
        </w:rPr>
      </w:pPr>
      <w:r w:rsidRPr="006B6B5E">
        <w:rPr>
          <w:rFonts w:cstheme="minorHAnsi"/>
          <w:b/>
          <w:bCs/>
          <w:sz w:val="22"/>
          <w:szCs w:val="22"/>
        </w:rPr>
        <w:t>PROTOKOL OTVORENJA</w:t>
      </w:r>
    </w:p>
    <w:p w14:paraId="7AD525C6" w14:textId="77777777" w:rsidR="00FA1BFC" w:rsidRPr="006B6B5E" w:rsidRDefault="00FA1BFC" w:rsidP="006B6B5E">
      <w:pPr>
        <w:spacing w:after="160"/>
        <w:rPr>
          <w:rFonts w:cstheme="minorHAnsi"/>
          <w:sz w:val="22"/>
          <w:szCs w:val="22"/>
        </w:rPr>
      </w:pPr>
      <w:r w:rsidRPr="006B6B5E">
        <w:rPr>
          <w:rFonts w:cstheme="minorHAnsi"/>
          <w:sz w:val="22"/>
          <w:szCs w:val="22"/>
        </w:rPr>
        <w:t xml:space="preserve">Prisutni: </w:t>
      </w:r>
    </w:p>
    <w:p w14:paraId="3FA5D28E" w14:textId="1BB05A3F" w:rsidR="00FA1BFC" w:rsidRPr="006B6B5E" w:rsidRDefault="00FA1BFC" w:rsidP="006B6B5E">
      <w:pPr>
        <w:spacing w:after="160"/>
        <w:ind w:firstLine="360"/>
        <w:rPr>
          <w:rFonts w:cstheme="minorHAnsi"/>
          <w:b/>
          <w:bCs/>
          <w:color w:val="FF0000"/>
          <w:sz w:val="22"/>
          <w:szCs w:val="22"/>
        </w:rPr>
      </w:pPr>
      <w:r w:rsidRPr="006B6B5E">
        <w:rPr>
          <w:rFonts w:cstheme="minorHAnsi"/>
          <w:sz w:val="22"/>
          <w:szCs w:val="22"/>
        </w:rPr>
        <w:t xml:space="preserve">- </w:t>
      </w:r>
      <w:r w:rsidRPr="006B6B5E">
        <w:rPr>
          <w:rFonts w:eastAsia="Times New Roman" w:cstheme="minorHAnsi"/>
          <w:sz w:val="22"/>
          <w:szCs w:val="22"/>
        </w:rPr>
        <w:t xml:space="preserve">Luka </w:t>
      </w:r>
      <w:proofErr w:type="spellStart"/>
      <w:r w:rsidRPr="006B6B5E">
        <w:rPr>
          <w:rFonts w:eastAsia="Times New Roman" w:cstheme="minorHAnsi"/>
          <w:sz w:val="22"/>
          <w:szCs w:val="22"/>
        </w:rPr>
        <w:t>Adžić-Kapitanović</w:t>
      </w:r>
      <w:proofErr w:type="spellEnd"/>
      <w:r w:rsidRPr="006B6B5E">
        <w:rPr>
          <w:rFonts w:cstheme="minorHAnsi"/>
          <w:sz w:val="22"/>
          <w:szCs w:val="22"/>
        </w:rPr>
        <w:t>, moderator i voditelj udruge Kreativni Krk</w:t>
      </w:r>
    </w:p>
    <w:p w14:paraId="5C95D3DD" w14:textId="77777777" w:rsidR="00FA1BFC" w:rsidRPr="006B6B5E" w:rsidRDefault="00FA1BFC" w:rsidP="006B6B5E">
      <w:pPr>
        <w:spacing w:after="160"/>
        <w:ind w:firstLine="360"/>
        <w:rPr>
          <w:rFonts w:cstheme="minorHAnsi"/>
          <w:sz w:val="22"/>
          <w:szCs w:val="22"/>
        </w:rPr>
      </w:pPr>
      <w:r w:rsidRPr="006B6B5E">
        <w:rPr>
          <w:rFonts w:cstheme="minorHAnsi"/>
          <w:sz w:val="22"/>
          <w:szCs w:val="22"/>
        </w:rPr>
        <w:t xml:space="preserve">- </w:t>
      </w:r>
      <w:r w:rsidRPr="006B6B5E">
        <w:rPr>
          <w:rFonts w:cstheme="minorHAnsi"/>
          <w:b/>
          <w:bCs/>
          <w:sz w:val="22"/>
          <w:szCs w:val="22"/>
        </w:rPr>
        <w:t xml:space="preserve">Predstavnik Grada Krka, </w:t>
      </w:r>
      <w:r w:rsidRPr="006B6B5E">
        <w:rPr>
          <w:rFonts w:cstheme="minorHAnsi"/>
          <w:sz w:val="22"/>
          <w:szCs w:val="22"/>
        </w:rPr>
        <w:t xml:space="preserve">Darijo </w:t>
      </w:r>
      <w:proofErr w:type="spellStart"/>
      <w:r w:rsidRPr="006B6B5E">
        <w:rPr>
          <w:rFonts w:cstheme="minorHAnsi"/>
          <w:sz w:val="22"/>
          <w:szCs w:val="22"/>
        </w:rPr>
        <w:t>Vasilić</w:t>
      </w:r>
      <w:proofErr w:type="spellEnd"/>
      <w:r w:rsidRPr="006B6B5E">
        <w:rPr>
          <w:rFonts w:cstheme="minorHAnsi"/>
          <w:sz w:val="22"/>
          <w:szCs w:val="22"/>
        </w:rPr>
        <w:t>, gradonačelnik</w:t>
      </w:r>
    </w:p>
    <w:p w14:paraId="7AEDB6E0" w14:textId="77777777" w:rsidR="00FA1BFC" w:rsidRPr="006B6B5E" w:rsidRDefault="00FA1BFC" w:rsidP="006B6B5E">
      <w:pPr>
        <w:ind w:firstLine="360"/>
        <w:rPr>
          <w:rFonts w:cstheme="minorHAnsi"/>
          <w:b/>
          <w:bCs/>
          <w:sz w:val="22"/>
          <w:szCs w:val="22"/>
        </w:rPr>
      </w:pPr>
      <w:r w:rsidRPr="006B6B5E">
        <w:rPr>
          <w:rFonts w:cstheme="minorHAnsi"/>
          <w:b/>
          <w:bCs/>
          <w:sz w:val="22"/>
          <w:szCs w:val="22"/>
        </w:rPr>
        <w:t xml:space="preserve">- Predstavnik TD RIJEKA 2020, </w:t>
      </w:r>
      <w:r w:rsidRPr="006B6B5E">
        <w:rPr>
          <w:rFonts w:cstheme="minorHAnsi"/>
          <w:sz w:val="22"/>
          <w:szCs w:val="22"/>
        </w:rPr>
        <w:t>Emina Višnić,</w:t>
      </w:r>
      <w:r w:rsidRPr="006B6B5E">
        <w:rPr>
          <w:rFonts w:cstheme="minorHAnsi"/>
          <w:b/>
          <w:bCs/>
          <w:sz w:val="22"/>
          <w:szCs w:val="22"/>
        </w:rPr>
        <w:t xml:space="preserve"> </w:t>
      </w:r>
      <w:r w:rsidRPr="006B6B5E">
        <w:rPr>
          <w:rFonts w:cstheme="minorHAnsi"/>
          <w:sz w:val="22"/>
          <w:szCs w:val="22"/>
        </w:rPr>
        <w:t>rukovoditeljica programa RIJEKA 2020</w:t>
      </w:r>
    </w:p>
    <w:p w14:paraId="0C8D974E" w14:textId="77777777" w:rsidR="00FA1BFC" w:rsidRPr="006B6B5E" w:rsidRDefault="00FA1BFC" w:rsidP="006B6B5E">
      <w:pPr>
        <w:rPr>
          <w:rFonts w:cstheme="minorHAnsi"/>
          <w:b/>
          <w:bCs/>
          <w:sz w:val="22"/>
          <w:szCs w:val="22"/>
        </w:rPr>
      </w:pPr>
    </w:p>
    <w:p w14:paraId="2EF23C6A" w14:textId="77777777" w:rsidR="00FA1BFC" w:rsidRPr="006B6B5E" w:rsidRDefault="00FA1BFC" w:rsidP="006B6B5E">
      <w:pPr>
        <w:spacing w:after="160"/>
        <w:ind w:left="360"/>
        <w:rPr>
          <w:rFonts w:cstheme="minorHAnsi"/>
          <w:sz w:val="22"/>
          <w:szCs w:val="22"/>
        </w:rPr>
      </w:pPr>
      <w:r w:rsidRPr="006B6B5E">
        <w:rPr>
          <w:rFonts w:cstheme="minorHAnsi"/>
          <w:b/>
          <w:bCs/>
          <w:sz w:val="22"/>
          <w:szCs w:val="22"/>
        </w:rPr>
        <w:t xml:space="preserve">- Predstavnik Primorsko-goranske županije, Sonja Šišić, </w:t>
      </w:r>
      <w:r w:rsidRPr="006B6B5E">
        <w:rPr>
          <w:rFonts w:cstheme="minorHAnsi"/>
          <w:color w:val="000000"/>
          <w:sz w:val="22"/>
          <w:szCs w:val="22"/>
        </w:rPr>
        <w:t>pročelnica Upravnog odjela za kulturu, sport i tehničku kulturu</w:t>
      </w:r>
    </w:p>
    <w:p w14:paraId="1E048760" w14:textId="77777777" w:rsidR="00FA1BFC" w:rsidRPr="006B6B5E" w:rsidRDefault="00FA1BFC" w:rsidP="006B6B5E">
      <w:pPr>
        <w:spacing w:after="160"/>
        <w:ind w:firstLine="360"/>
        <w:rPr>
          <w:rFonts w:cstheme="minorHAnsi"/>
          <w:sz w:val="22"/>
          <w:szCs w:val="22"/>
        </w:rPr>
      </w:pPr>
      <w:r w:rsidRPr="006B6B5E">
        <w:rPr>
          <w:rFonts w:cstheme="minorHAnsi"/>
          <w:b/>
          <w:bCs/>
          <w:sz w:val="22"/>
          <w:szCs w:val="22"/>
        </w:rPr>
        <w:t>- Predstavnik Grada Rijeke</w:t>
      </w:r>
    </w:p>
    <w:p w14:paraId="2ECA31B0" w14:textId="77777777" w:rsidR="00FA1BFC" w:rsidRPr="006B6B5E" w:rsidRDefault="00FA1BFC" w:rsidP="00FA1BFC">
      <w:pPr>
        <w:spacing w:after="160" w:line="259" w:lineRule="auto"/>
        <w:ind w:firstLine="360"/>
        <w:rPr>
          <w:rFonts w:cstheme="minorHAnsi"/>
          <w:bCs/>
          <w:sz w:val="22"/>
          <w:szCs w:val="22"/>
        </w:rPr>
      </w:pPr>
    </w:p>
    <w:tbl>
      <w:tblPr>
        <w:tblStyle w:val="TableGrid"/>
        <w:tblW w:w="7290" w:type="dxa"/>
        <w:tblLook w:val="04A0" w:firstRow="1" w:lastRow="0" w:firstColumn="1" w:lastColumn="0" w:noHBand="0" w:noVBand="1"/>
      </w:tblPr>
      <w:tblGrid>
        <w:gridCol w:w="884"/>
        <w:gridCol w:w="6406"/>
      </w:tblGrid>
      <w:tr w:rsidR="00097C1D" w:rsidRPr="006B6B5E" w14:paraId="4B3BE6EE" w14:textId="77777777" w:rsidTr="00097C1D">
        <w:tc>
          <w:tcPr>
            <w:tcW w:w="884" w:type="dxa"/>
            <w:shd w:val="clear" w:color="auto" w:fill="E7E6E6" w:themeFill="background2"/>
          </w:tcPr>
          <w:p w14:paraId="1DE0EF2D" w14:textId="77777777" w:rsidR="00097C1D" w:rsidRPr="006B6B5E" w:rsidRDefault="00097C1D" w:rsidP="00877B7C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bookmarkStart w:id="0" w:name="_Hlk56081579"/>
            <w:r w:rsidRPr="006B6B5E">
              <w:rPr>
                <w:rFonts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6406" w:type="dxa"/>
            <w:shd w:val="clear" w:color="auto" w:fill="E7E6E6" w:themeFill="background2"/>
          </w:tcPr>
          <w:p w14:paraId="2E587E90" w14:textId="77777777" w:rsidR="00097C1D" w:rsidRPr="006B6B5E" w:rsidRDefault="00097C1D" w:rsidP="00FA410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B6B5E">
              <w:rPr>
                <w:rFonts w:cstheme="minorHAnsi"/>
                <w:b/>
                <w:sz w:val="22"/>
                <w:szCs w:val="22"/>
              </w:rPr>
              <w:t>TKO/ŠTO</w:t>
            </w:r>
          </w:p>
        </w:tc>
      </w:tr>
      <w:tr w:rsidR="00097C1D" w:rsidRPr="006B6B5E" w14:paraId="42577286" w14:textId="77777777" w:rsidTr="00097C1D">
        <w:tc>
          <w:tcPr>
            <w:tcW w:w="884" w:type="dxa"/>
          </w:tcPr>
          <w:p w14:paraId="54170BB5" w14:textId="70560D1A" w:rsidR="00097C1D" w:rsidRPr="006B6B5E" w:rsidRDefault="00097C1D" w:rsidP="00877B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cstheme="minorHAnsi"/>
                <w:sz w:val="22"/>
                <w:szCs w:val="22"/>
              </w:rPr>
              <w:t>19:</w:t>
            </w:r>
            <w:r w:rsidR="009B66D4" w:rsidRPr="006B6B5E">
              <w:rPr>
                <w:rFonts w:cstheme="minorHAnsi"/>
                <w:sz w:val="22"/>
                <w:szCs w:val="22"/>
              </w:rPr>
              <w:t>30</w:t>
            </w:r>
          </w:p>
        </w:tc>
        <w:tc>
          <w:tcPr>
            <w:tcW w:w="6406" w:type="dxa"/>
          </w:tcPr>
          <w:p w14:paraId="10282D44" w14:textId="7AC7E598" w:rsidR="00097C1D" w:rsidRPr="006B6B5E" w:rsidRDefault="00097C1D" w:rsidP="00FA4108">
            <w:pPr>
              <w:rPr>
                <w:rFonts w:eastAsia="Calibri" w:cstheme="minorHAnsi"/>
                <w:bCs/>
                <w:noProof/>
                <w:sz w:val="22"/>
                <w:szCs w:val="22"/>
              </w:rPr>
            </w:pPr>
            <w:r w:rsidRPr="006B6B5E">
              <w:rPr>
                <w:rFonts w:eastAsia="Calibri" w:cstheme="minorHAnsi"/>
                <w:bCs/>
                <w:noProof/>
                <w:sz w:val="22"/>
                <w:szCs w:val="22"/>
              </w:rPr>
              <w:t xml:space="preserve">Početak i okupljanje </w:t>
            </w:r>
            <w:r w:rsidRPr="006B6B5E">
              <w:rPr>
                <w:rFonts w:eastAsia="Calibri" w:cstheme="minorHAnsi"/>
                <w:bCs/>
                <w:i/>
                <w:noProof/>
                <w:sz w:val="22"/>
                <w:szCs w:val="22"/>
              </w:rPr>
              <w:t>na krušiji</w:t>
            </w:r>
            <w:r w:rsidRPr="006B6B5E">
              <w:rPr>
                <w:rFonts w:eastAsia="Calibri" w:cstheme="minorHAnsi"/>
                <w:bCs/>
                <w:noProof/>
                <w:sz w:val="22"/>
                <w:szCs w:val="22"/>
              </w:rPr>
              <w:t xml:space="preserve"> (gradska riva) u gradu Krku – prigodan program uz nastup KUD-a Poljica; mimohod do Trga Kamplin</w:t>
            </w:r>
          </w:p>
        </w:tc>
      </w:tr>
      <w:tr w:rsidR="00097C1D" w:rsidRPr="006B6B5E" w14:paraId="7BBFB495" w14:textId="77777777" w:rsidTr="00097C1D">
        <w:tc>
          <w:tcPr>
            <w:tcW w:w="884" w:type="dxa"/>
          </w:tcPr>
          <w:p w14:paraId="7461146B" w14:textId="68DC1748" w:rsidR="00097C1D" w:rsidRPr="006B6B5E" w:rsidRDefault="009B66D4" w:rsidP="00877B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cstheme="minorHAnsi"/>
                <w:sz w:val="22"/>
                <w:szCs w:val="22"/>
              </w:rPr>
              <w:t>20</w:t>
            </w:r>
            <w:r w:rsidR="00097C1D" w:rsidRPr="006B6B5E">
              <w:rPr>
                <w:rFonts w:cstheme="minorHAnsi"/>
                <w:sz w:val="22"/>
                <w:szCs w:val="22"/>
              </w:rPr>
              <w:t>:</w:t>
            </w:r>
            <w:r w:rsidRPr="006B6B5E">
              <w:rPr>
                <w:rFonts w:cstheme="minorHAnsi"/>
                <w:sz w:val="22"/>
                <w:szCs w:val="22"/>
              </w:rPr>
              <w:t>0</w:t>
            </w:r>
            <w:r w:rsidR="00097C1D" w:rsidRPr="006B6B5E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6406" w:type="dxa"/>
          </w:tcPr>
          <w:p w14:paraId="3CCBF99E" w14:textId="77777777" w:rsidR="00097C1D" w:rsidRPr="006B6B5E" w:rsidRDefault="00097C1D" w:rsidP="00FA4108">
            <w:pPr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cstheme="minorHAnsi"/>
                <w:sz w:val="22"/>
                <w:szCs w:val="22"/>
              </w:rPr>
              <w:t>Moderator pozdravlja prisutne, ukratko se obraća u ime tima susjedstva Krk i najavljuje obraćanje predstavnika Grada Krka</w:t>
            </w:r>
          </w:p>
        </w:tc>
      </w:tr>
      <w:tr w:rsidR="00097C1D" w:rsidRPr="006B6B5E" w14:paraId="20B58B61" w14:textId="77777777" w:rsidTr="00097C1D">
        <w:tc>
          <w:tcPr>
            <w:tcW w:w="884" w:type="dxa"/>
          </w:tcPr>
          <w:p w14:paraId="047FA7B3" w14:textId="5E761DDD" w:rsidR="00097C1D" w:rsidRPr="006B6B5E" w:rsidRDefault="009B66D4" w:rsidP="00877B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cstheme="minorHAnsi"/>
                <w:sz w:val="22"/>
                <w:szCs w:val="22"/>
              </w:rPr>
              <w:t>20:03</w:t>
            </w:r>
          </w:p>
        </w:tc>
        <w:tc>
          <w:tcPr>
            <w:tcW w:w="6406" w:type="dxa"/>
          </w:tcPr>
          <w:p w14:paraId="389114C2" w14:textId="77777777" w:rsidR="00097C1D" w:rsidRPr="006B6B5E" w:rsidRDefault="00097C1D" w:rsidP="00FA4108">
            <w:pPr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cstheme="minorHAnsi"/>
                <w:sz w:val="22"/>
                <w:szCs w:val="22"/>
              </w:rPr>
              <w:t xml:space="preserve">Obraćanje </w:t>
            </w:r>
            <w:r w:rsidRPr="006B6B5E">
              <w:rPr>
                <w:rFonts w:cstheme="minorHAnsi"/>
                <w:b/>
                <w:bCs/>
                <w:sz w:val="22"/>
                <w:szCs w:val="22"/>
              </w:rPr>
              <w:t xml:space="preserve">Darija </w:t>
            </w:r>
            <w:proofErr w:type="spellStart"/>
            <w:r w:rsidRPr="006B6B5E">
              <w:rPr>
                <w:rFonts w:cstheme="minorHAnsi"/>
                <w:b/>
                <w:bCs/>
                <w:sz w:val="22"/>
                <w:szCs w:val="22"/>
              </w:rPr>
              <w:t>Vasilića</w:t>
            </w:r>
            <w:proofErr w:type="spellEnd"/>
          </w:p>
        </w:tc>
      </w:tr>
      <w:tr w:rsidR="00097C1D" w:rsidRPr="006B6B5E" w14:paraId="0A377C4E" w14:textId="77777777" w:rsidTr="00097C1D">
        <w:tc>
          <w:tcPr>
            <w:tcW w:w="884" w:type="dxa"/>
          </w:tcPr>
          <w:p w14:paraId="3A119BB4" w14:textId="5915B343" w:rsidR="00097C1D" w:rsidRPr="006B6B5E" w:rsidRDefault="009B66D4" w:rsidP="00877B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cstheme="minorHAnsi"/>
                <w:sz w:val="22"/>
                <w:szCs w:val="22"/>
              </w:rPr>
              <w:t>20:06</w:t>
            </w:r>
          </w:p>
        </w:tc>
        <w:tc>
          <w:tcPr>
            <w:tcW w:w="6406" w:type="dxa"/>
          </w:tcPr>
          <w:p w14:paraId="1D1B6EE0" w14:textId="77777777" w:rsidR="00097C1D" w:rsidRPr="006B6B5E" w:rsidRDefault="00097C1D" w:rsidP="00FA4108">
            <w:pPr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cstheme="minorHAnsi"/>
                <w:sz w:val="22"/>
                <w:szCs w:val="22"/>
              </w:rPr>
              <w:t xml:space="preserve">Obraćanje </w:t>
            </w:r>
            <w:r w:rsidRPr="006B6B5E">
              <w:rPr>
                <w:rFonts w:cstheme="minorHAnsi"/>
                <w:b/>
                <w:bCs/>
                <w:sz w:val="22"/>
                <w:szCs w:val="22"/>
              </w:rPr>
              <w:t>Emine Višnić</w:t>
            </w:r>
          </w:p>
        </w:tc>
      </w:tr>
      <w:tr w:rsidR="00097C1D" w:rsidRPr="006B6B5E" w14:paraId="4F320429" w14:textId="77777777" w:rsidTr="00097C1D">
        <w:tc>
          <w:tcPr>
            <w:tcW w:w="884" w:type="dxa"/>
          </w:tcPr>
          <w:p w14:paraId="08FC643A" w14:textId="38A43D7C" w:rsidR="00097C1D" w:rsidRPr="006B6B5E" w:rsidRDefault="009B66D4" w:rsidP="00877B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cstheme="minorHAnsi"/>
                <w:sz w:val="22"/>
                <w:szCs w:val="22"/>
              </w:rPr>
              <w:t>20:09</w:t>
            </w:r>
          </w:p>
        </w:tc>
        <w:tc>
          <w:tcPr>
            <w:tcW w:w="6406" w:type="dxa"/>
          </w:tcPr>
          <w:p w14:paraId="2147474E" w14:textId="77777777" w:rsidR="00097C1D" w:rsidRPr="006B6B5E" w:rsidRDefault="00097C1D" w:rsidP="00FA4108">
            <w:pPr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cstheme="minorHAnsi"/>
                <w:sz w:val="22"/>
                <w:szCs w:val="22"/>
              </w:rPr>
              <w:t xml:space="preserve">Obraćanje </w:t>
            </w:r>
            <w:r w:rsidRPr="006B6B5E">
              <w:rPr>
                <w:rFonts w:cstheme="minorHAnsi"/>
                <w:b/>
                <w:bCs/>
                <w:sz w:val="22"/>
                <w:szCs w:val="22"/>
              </w:rPr>
              <w:t>Sonje Šišić</w:t>
            </w:r>
          </w:p>
        </w:tc>
      </w:tr>
      <w:tr w:rsidR="00097C1D" w:rsidRPr="006B6B5E" w14:paraId="3A23E620" w14:textId="77777777" w:rsidTr="00097C1D">
        <w:tc>
          <w:tcPr>
            <w:tcW w:w="884" w:type="dxa"/>
          </w:tcPr>
          <w:p w14:paraId="4CC3147B" w14:textId="74649906" w:rsidR="00097C1D" w:rsidRPr="006B6B5E" w:rsidRDefault="009B66D4" w:rsidP="00877B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cstheme="minorHAnsi"/>
                <w:sz w:val="22"/>
                <w:szCs w:val="22"/>
              </w:rPr>
              <w:t>20:12</w:t>
            </w:r>
          </w:p>
        </w:tc>
        <w:tc>
          <w:tcPr>
            <w:tcW w:w="6406" w:type="dxa"/>
          </w:tcPr>
          <w:p w14:paraId="4F1D195F" w14:textId="679A74EA" w:rsidR="00097C1D" w:rsidRPr="006B6B5E" w:rsidRDefault="00097C1D" w:rsidP="00FA4108">
            <w:pPr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cstheme="minorHAnsi"/>
                <w:sz w:val="22"/>
                <w:szCs w:val="22"/>
              </w:rPr>
              <w:t xml:space="preserve">Obraćanje </w:t>
            </w:r>
            <w:r w:rsidR="00E8565A" w:rsidRPr="006B6B5E">
              <w:rPr>
                <w:rFonts w:cstheme="minorHAnsi"/>
                <w:sz w:val="22"/>
                <w:szCs w:val="22"/>
              </w:rPr>
              <w:t>predstavnika Grada Rijeke</w:t>
            </w:r>
          </w:p>
        </w:tc>
      </w:tr>
      <w:tr w:rsidR="00097C1D" w:rsidRPr="006B6B5E" w14:paraId="0D076CB0" w14:textId="77777777" w:rsidTr="00097C1D">
        <w:tc>
          <w:tcPr>
            <w:tcW w:w="884" w:type="dxa"/>
          </w:tcPr>
          <w:p w14:paraId="0E40326B" w14:textId="524F710B" w:rsidR="00097C1D" w:rsidRPr="006B6B5E" w:rsidRDefault="009B66D4" w:rsidP="00877B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cstheme="minorHAnsi"/>
                <w:sz w:val="22"/>
                <w:szCs w:val="22"/>
              </w:rPr>
              <w:t>20:14</w:t>
            </w:r>
          </w:p>
        </w:tc>
        <w:tc>
          <w:tcPr>
            <w:tcW w:w="6406" w:type="dxa"/>
          </w:tcPr>
          <w:p w14:paraId="1D2B05D7" w14:textId="2B841119" w:rsidR="00097C1D" w:rsidRPr="006B6B5E" w:rsidRDefault="00097C1D" w:rsidP="00FA4108">
            <w:pPr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cstheme="minorHAnsi"/>
                <w:sz w:val="22"/>
                <w:szCs w:val="22"/>
              </w:rPr>
              <w:t xml:space="preserve">Moderator najavljuje </w:t>
            </w:r>
            <w:r w:rsidRPr="006B6B5E">
              <w:rPr>
                <w:rFonts w:cstheme="minorHAnsi"/>
                <w:b/>
                <w:bCs/>
                <w:sz w:val="22"/>
                <w:szCs w:val="22"/>
              </w:rPr>
              <w:t>primopredaju vremenske kapsule susjedstva Lovran susjedstvu Krk</w:t>
            </w:r>
          </w:p>
        </w:tc>
      </w:tr>
      <w:tr w:rsidR="00097C1D" w:rsidRPr="006B6B5E" w14:paraId="08A45905" w14:textId="77777777" w:rsidTr="00097C1D">
        <w:tc>
          <w:tcPr>
            <w:tcW w:w="884" w:type="dxa"/>
          </w:tcPr>
          <w:p w14:paraId="70E1557B" w14:textId="4CB08232" w:rsidR="00097C1D" w:rsidRPr="006B6B5E" w:rsidRDefault="009B66D4" w:rsidP="00877B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cstheme="minorHAnsi"/>
                <w:sz w:val="22"/>
                <w:szCs w:val="22"/>
              </w:rPr>
              <w:t>20:15</w:t>
            </w:r>
          </w:p>
        </w:tc>
        <w:tc>
          <w:tcPr>
            <w:tcW w:w="6406" w:type="dxa"/>
          </w:tcPr>
          <w:p w14:paraId="04BAAA53" w14:textId="77777777" w:rsidR="00097C1D" w:rsidRPr="006B6B5E" w:rsidRDefault="00097C1D" w:rsidP="00FA4108">
            <w:pPr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cstheme="minorHAnsi"/>
                <w:sz w:val="22"/>
                <w:szCs w:val="22"/>
              </w:rPr>
              <w:t>Predstavnik susjedstva Lovran predaje vremensku kapsulu predstavniku tima susjedstva Krk</w:t>
            </w:r>
          </w:p>
        </w:tc>
      </w:tr>
      <w:tr w:rsidR="00097C1D" w:rsidRPr="006B6B5E" w14:paraId="135A582F" w14:textId="77777777" w:rsidTr="00097C1D">
        <w:tc>
          <w:tcPr>
            <w:tcW w:w="884" w:type="dxa"/>
          </w:tcPr>
          <w:p w14:paraId="50875E64" w14:textId="38DDFC1F" w:rsidR="00097C1D" w:rsidRPr="006B6B5E" w:rsidRDefault="009B66D4" w:rsidP="00877B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cstheme="minorHAnsi"/>
                <w:sz w:val="22"/>
                <w:szCs w:val="22"/>
              </w:rPr>
              <w:t>20:20</w:t>
            </w:r>
          </w:p>
        </w:tc>
        <w:tc>
          <w:tcPr>
            <w:tcW w:w="6406" w:type="dxa"/>
          </w:tcPr>
          <w:p w14:paraId="614CBEAE" w14:textId="77777777" w:rsidR="00097C1D" w:rsidRPr="006B6B5E" w:rsidRDefault="00097C1D" w:rsidP="00FA4108">
            <w:pPr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eastAsia="Calibri" w:cstheme="minorHAnsi"/>
                <w:b/>
                <w:noProof/>
                <w:sz w:val="22"/>
                <w:szCs w:val="22"/>
              </w:rPr>
              <w:t>Prikazivanje kratkometražnog filma „INKORNIČATA“</w:t>
            </w:r>
          </w:p>
        </w:tc>
      </w:tr>
      <w:tr w:rsidR="00097C1D" w:rsidRPr="006B6B5E" w14:paraId="0505718E" w14:textId="77777777" w:rsidTr="00097C1D">
        <w:tc>
          <w:tcPr>
            <w:tcW w:w="884" w:type="dxa"/>
          </w:tcPr>
          <w:p w14:paraId="0BF5C7C9" w14:textId="1C096C00" w:rsidR="00097C1D" w:rsidRPr="006B6B5E" w:rsidRDefault="00097C1D" w:rsidP="00877B7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B6B5E">
              <w:rPr>
                <w:rFonts w:cstheme="minorHAnsi"/>
                <w:sz w:val="22"/>
                <w:szCs w:val="22"/>
              </w:rPr>
              <w:t>20:</w:t>
            </w:r>
            <w:r w:rsidR="009B66D4" w:rsidRPr="006B6B5E">
              <w:rPr>
                <w:rFonts w:cstheme="minorHAnsi"/>
                <w:sz w:val="22"/>
                <w:szCs w:val="22"/>
              </w:rPr>
              <w:t>35</w:t>
            </w:r>
          </w:p>
        </w:tc>
        <w:tc>
          <w:tcPr>
            <w:tcW w:w="6406" w:type="dxa"/>
          </w:tcPr>
          <w:p w14:paraId="28FD1D6F" w14:textId="77777777" w:rsidR="00097C1D" w:rsidRPr="006B6B5E" w:rsidRDefault="00097C1D" w:rsidP="00FA4108">
            <w:pPr>
              <w:rPr>
                <w:rFonts w:eastAsia="Calibri" w:cstheme="minorHAnsi"/>
                <w:bCs/>
                <w:noProof/>
                <w:sz w:val="22"/>
                <w:szCs w:val="22"/>
              </w:rPr>
            </w:pPr>
            <w:r w:rsidRPr="006B6B5E">
              <w:rPr>
                <w:rFonts w:eastAsia="Calibri" w:cstheme="minorHAnsi"/>
                <w:bCs/>
                <w:noProof/>
                <w:sz w:val="22"/>
                <w:szCs w:val="22"/>
              </w:rPr>
              <w:t>Završetak programa uz prigodno druženje</w:t>
            </w:r>
          </w:p>
        </w:tc>
      </w:tr>
      <w:bookmarkEnd w:id="0"/>
    </w:tbl>
    <w:p w14:paraId="22931039" w14:textId="77777777" w:rsidR="00D86DF7" w:rsidRPr="00097C1D" w:rsidRDefault="00D86DF7" w:rsidP="00D86DF7">
      <w:pPr>
        <w:rPr>
          <w:rFonts w:cstheme="minorHAnsi"/>
          <w:noProof/>
          <w:sz w:val="20"/>
          <w:szCs w:val="20"/>
        </w:rPr>
      </w:pPr>
    </w:p>
    <w:p w14:paraId="717AEAC9" w14:textId="3984189C" w:rsidR="00FF4BC6" w:rsidRPr="000F4655" w:rsidRDefault="00FF4BC6" w:rsidP="00FF4BC6">
      <w:pPr>
        <w:rPr>
          <w:rFonts w:cstheme="minorHAnsi"/>
          <w:noProof/>
          <w:sz w:val="22"/>
          <w:szCs w:val="22"/>
        </w:rPr>
      </w:pPr>
    </w:p>
    <w:p w14:paraId="565466AD" w14:textId="4159444A" w:rsidR="00752B66" w:rsidRPr="008210A8" w:rsidRDefault="00752B66" w:rsidP="008210A8">
      <w:pPr>
        <w:spacing w:after="160" w:line="259" w:lineRule="auto"/>
        <w:rPr>
          <w:rFonts w:eastAsia="Calibri" w:cstheme="minorHAnsi"/>
          <w:bCs/>
          <w:noProof/>
          <w:sz w:val="22"/>
          <w:szCs w:val="22"/>
        </w:rPr>
      </w:pPr>
      <w:r w:rsidRPr="000F4655">
        <w:rPr>
          <w:rFonts w:cstheme="minorHAnsi"/>
          <w:b/>
          <w:bCs/>
          <w:noProof/>
          <w:color w:val="11121D"/>
          <w:sz w:val="22"/>
          <w:szCs w:val="22"/>
          <w:shd w:val="clear" w:color="auto" w:fill="FFFFFF"/>
        </w:rPr>
        <w:t xml:space="preserve">O FILMU KAO OKOSNICI </w:t>
      </w:r>
      <w:r w:rsidR="00360CFD" w:rsidRPr="000F4655">
        <w:rPr>
          <w:rFonts w:cstheme="minorHAnsi"/>
          <w:b/>
          <w:bCs/>
          <w:noProof/>
          <w:color w:val="11121D"/>
          <w:sz w:val="22"/>
          <w:szCs w:val="22"/>
          <w:shd w:val="clear" w:color="auto" w:fill="FFFFFF"/>
        </w:rPr>
        <w:t xml:space="preserve">MIMOHODA </w:t>
      </w:r>
    </w:p>
    <w:p w14:paraId="7EF3D1E9" w14:textId="51C34077" w:rsidR="00752B66" w:rsidRPr="000F4655" w:rsidRDefault="00732833" w:rsidP="003C52C1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  <w:r w:rsidRPr="000F4655">
        <w:rPr>
          <w:rFonts w:eastAsia="Times New Roman" w:cstheme="minorHAnsi"/>
          <w:noProof/>
          <w:color w:val="050505"/>
          <w:sz w:val="22"/>
          <w:szCs w:val="22"/>
        </w:rPr>
        <w:t>Kratki film “In</w:t>
      </w:r>
      <w:r w:rsidR="003C52C1" w:rsidRPr="000F4655">
        <w:rPr>
          <w:rFonts w:eastAsia="Times New Roman" w:cstheme="minorHAnsi"/>
          <w:noProof/>
          <w:color w:val="050505"/>
          <w:sz w:val="22"/>
          <w:szCs w:val="22"/>
        </w:rPr>
        <w:t>k</w:t>
      </w:r>
      <w:r w:rsidRPr="000F4655">
        <w:rPr>
          <w:rFonts w:eastAsia="Times New Roman" w:cstheme="minorHAnsi"/>
          <w:noProof/>
          <w:color w:val="050505"/>
          <w:sz w:val="22"/>
          <w:szCs w:val="22"/>
        </w:rPr>
        <w:t>orni</w:t>
      </w:r>
      <w:r w:rsidR="003C52C1" w:rsidRPr="000F4655">
        <w:rPr>
          <w:rFonts w:eastAsia="Times New Roman" w:cstheme="minorHAnsi"/>
          <w:noProof/>
          <w:color w:val="050505"/>
          <w:sz w:val="22"/>
          <w:szCs w:val="22"/>
        </w:rPr>
        <w:t>č</w:t>
      </w:r>
      <w:r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ata” proučava subjekt koji se nalazi izvan zadanog konteksta. </w:t>
      </w:r>
      <w:r w:rsidR="00752B66" w:rsidRPr="000F4655">
        <w:rPr>
          <w:rFonts w:eastAsia="Times New Roman" w:cstheme="minorHAnsi"/>
          <w:noProof/>
          <w:color w:val="050505"/>
          <w:sz w:val="22"/>
          <w:szCs w:val="22"/>
        </w:rPr>
        <w:t>Protagonist, personificirano umjetničko djelo koje ujedno prezentira i sam život otoka, nastoji pronaći svoju svrhu uklapajući se u slikopisne pejzaže otoka Krka te kontemplirajući vlastito postojanje i jastvo emociju prenosi pokretom. Zaveden tradicijom pronalazi svoj jezik u suvremenom.</w:t>
      </w:r>
    </w:p>
    <w:p w14:paraId="6AC8DA64" w14:textId="77777777" w:rsidR="00752B66" w:rsidRPr="000F4655" w:rsidRDefault="00752B66" w:rsidP="003C52C1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</w:p>
    <w:p w14:paraId="366F2D2F" w14:textId="063649B7" w:rsidR="00752B66" w:rsidRPr="000F4655" w:rsidRDefault="00752B66" w:rsidP="003C52C1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  <w:r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Idejni koncept i koreografiju potpisuje Andreja Brozović Adžić-Kapitanović, plesačica čije područje istraživanja obuhvaća eksperimentalni pokret u simbiozi s glumom  </w:t>
      </w:r>
      <w:r w:rsidR="000F4655">
        <w:rPr>
          <w:rFonts w:eastAsia="Times New Roman" w:cstheme="minorHAnsi"/>
          <w:noProof/>
          <w:color w:val="050505"/>
          <w:sz w:val="22"/>
          <w:szCs w:val="22"/>
        </w:rPr>
        <w:t>koja</w:t>
      </w:r>
      <w:r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 osobno utjelovljuje protagonista priče.</w:t>
      </w:r>
    </w:p>
    <w:p w14:paraId="62252B7B" w14:textId="0B445FED" w:rsidR="00752B66" w:rsidRPr="000F4655" w:rsidRDefault="00752B66" w:rsidP="003C52C1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  <w:r w:rsidRPr="000F4655">
        <w:rPr>
          <w:rFonts w:eastAsia="Times New Roman" w:cstheme="minorHAnsi"/>
          <w:noProof/>
          <w:color w:val="050505"/>
          <w:sz w:val="22"/>
          <w:szCs w:val="22"/>
        </w:rPr>
        <w:br/>
        <w:t xml:space="preserve">Glazbu projekta potpisuje skladatelj Mak Murtić (Mimika Orkestar, Grand Union Orchestra, Jazz Orkestar Hrvatske Radio Televizije, Septet Ad Libitum itd) koji </w:t>
      </w:r>
      <w:r w:rsidR="000F4655">
        <w:rPr>
          <w:rFonts w:eastAsia="Times New Roman" w:cstheme="minorHAnsi"/>
          <w:noProof/>
          <w:color w:val="050505"/>
          <w:sz w:val="22"/>
          <w:szCs w:val="22"/>
        </w:rPr>
        <w:t xml:space="preserve">unazad nekoliko </w:t>
      </w:r>
      <w:r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godina istražuje kulturno naslijede otoka Krka te uključuje taj jezik u svoje suvremene skladbe. U ovom kontekstu glazba prati odnosno stvara glazbeni prostor u kojem se protagonist kreće i istražuje svoje otvorene i zatvorene osobine naglašavajući paralelu suvremenog života i povijesnog konteksta otoka. Glazba nosi karakteristike suvremenog pristupa i suvremenog glazbenog stvaralaštva Hrvatske s utjecajem realne i zamišljene tradicije. </w:t>
      </w:r>
    </w:p>
    <w:p w14:paraId="4701EB7E" w14:textId="77777777" w:rsidR="00752B66" w:rsidRPr="000F4655" w:rsidRDefault="00752B66" w:rsidP="003C52C1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</w:p>
    <w:p w14:paraId="2FB42A80" w14:textId="77777777" w:rsidR="00752B66" w:rsidRPr="000F4655" w:rsidRDefault="00752B66" w:rsidP="003C52C1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  <w:r w:rsidRPr="000F4655">
        <w:rPr>
          <w:rFonts w:eastAsia="Times New Roman" w:cstheme="minorHAnsi"/>
          <w:noProof/>
          <w:color w:val="050505"/>
          <w:sz w:val="22"/>
          <w:szCs w:val="22"/>
        </w:rPr>
        <w:t>Borut Brozovic, fotograf koji se pronašao u ulozi snimatelja, koristi kadriranja tipična za fotografiju te na taj način komplementira pejzažima otoka, ali i pokretu izvođačice.</w:t>
      </w:r>
    </w:p>
    <w:p w14:paraId="2DCF2F4B" w14:textId="77777777" w:rsidR="00752B66" w:rsidRPr="000F4655" w:rsidRDefault="00752B66" w:rsidP="003C52C1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</w:p>
    <w:p w14:paraId="00560BF8" w14:textId="5920B2B4" w:rsidR="00752B66" w:rsidRPr="000F4655" w:rsidRDefault="00752B66" w:rsidP="003C52C1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  <w:r w:rsidRPr="000F4655">
        <w:rPr>
          <w:rFonts w:eastAsia="Times New Roman" w:cstheme="minorHAnsi"/>
          <w:noProof/>
          <w:color w:val="050505"/>
          <w:sz w:val="22"/>
          <w:szCs w:val="22"/>
        </w:rPr>
        <w:t>Kreativni trio spojio je sam grad Krk gdje godinama borave u svoje slobodno vrijeme. Istraživački duh, ljubav prema gradu i otoku Krku, njegovoj kulturi i tradiciji kao i potreba za umjetničkim izražavanjem temelj su ove glazbeno - scenske suradnje.</w:t>
      </w:r>
    </w:p>
    <w:p w14:paraId="0015D3A8" w14:textId="77777777" w:rsidR="00752B66" w:rsidRPr="000F4655" w:rsidRDefault="00752B66" w:rsidP="003C52C1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</w:p>
    <w:p w14:paraId="33095AE5" w14:textId="521122C5" w:rsidR="00752B66" w:rsidRPr="000F4655" w:rsidRDefault="00752B66" w:rsidP="003C52C1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  <w:r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Glazbu </w:t>
      </w:r>
      <w:r w:rsidR="00732833"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u filmu </w:t>
      </w:r>
      <w:r w:rsidRPr="000F4655">
        <w:rPr>
          <w:rFonts w:eastAsia="Times New Roman" w:cstheme="minorHAnsi"/>
          <w:noProof/>
          <w:color w:val="050505"/>
          <w:sz w:val="22"/>
          <w:szCs w:val="22"/>
        </w:rPr>
        <w:t>izvode</w:t>
      </w:r>
      <w:r w:rsidR="000F4655">
        <w:rPr>
          <w:rFonts w:eastAsia="Times New Roman" w:cstheme="minorHAnsi"/>
          <w:noProof/>
          <w:color w:val="050505"/>
          <w:sz w:val="22"/>
          <w:szCs w:val="22"/>
        </w:rPr>
        <w:t>:</w:t>
      </w:r>
    </w:p>
    <w:p w14:paraId="08F0C009" w14:textId="77777777" w:rsidR="00752B66" w:rsidRPr="000F4655" w:rsidRDefault="00752B66" w:rsidP="003C52C1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  <w:r w:rsidRPr="000F4655">
        <w:rPr>
          <w:rFonts w:eastAsia="Times New Roman" w:cstheme="minorHAnsi"/>
          <w:noProof/>
          <w:color w:val="050505"/>
          <w:sz w:val="22"/>
          <w:szCs w:val="22"/>
        </w:rPr>
        <w:t>Josip Šustić - električna, akustična gitara i električni bas</w:t>
      </w:r>
    </w:p>
    <w:p w14:paraId="1703DFA1" w14:textId="77777777" w:rsidR="00752B66" w:rsidRPr="000F4655" w:rsidRDefault="00752B66" w:rsidP="003C52C1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  <w:r w:rsidRPr="000F4655">
        <w:rPr>
          <w:rFonts w:eastAsia="Times New Roman" w:cstheme="minorHAnsi"/>
          <w:noProof/>
          <w:color w:val="050505"/>
          <w:sz w:val="22"/>
          <w:szCs w:val="22"/>
        </w:rPr>
        <w:t>Leo Beslać - klavijature i elektronika, teremin</w:t>
      </w:r>
    </w:p>
    <w:p w14:paraId="0AA6EC79" w14:textId="77777777" w:rsidR="00752B66" w:rsidRPr="000F4655" w:rsidRDefault="00752B66" w:rsidP="003C52C1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  <w:r w:rsidRPr="000F4655">
        <w:rPr>
          <w:rFonts w:eastAsia="Times New Roman" w:cstheme="minorHAnsi"/>
          <w:noProof/>
          <w:color w:val="050505"/>
          <w:sz w:val="22"/>
          <w:szCs w:val="22"/>
        </w:rPr>
        <w:t>Nika Bauman - flauta</w:t>
      </w:r>
    </w:p>
    <w:p w14:paraId="40CA8E49" w14:textId="77777777" w:rsidR="00752B66" w:rsidRPr="000F4655" w:rsidRDefault="00752B66" w:rsidP="003C52C1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  <w:r w:rsidRPr="000F4655">
        <w:rPr>
          <w:rFonts w:eastAsia="Times New Roman" w:cstheme="minorHAnsi"/>
          <w:noProof/>
          <w:color w:val="050505"/>
          <w:sz w:val="22"/>
          <w:szCs w:val="22"/>
        </w:rPr>
        <w:t>Nenad Kovačić - tradicijske udaraljke</w:t>
      </w:r>
    </w:p>
    <w:p w14:paraId="35C1666E" w14:textId="77777777" w:rsidR="00752B66" w:rsidRPr="000F4655" w:rsidRDefault="00752B66" w:rsidP="003C52C1">
      <w:pPr>
        <w:jc w:val="both"/>
        <w:rPr>
          <w:rFonts w:eastAsia="Times New Roman" w:cstheme="minorHAnsi"/>
          <w:noProof/>
          <w:color w:val="050505"/>
          <w:sz w:val="22"/>
          <w:szCs w:val="22"/>
        </w:rPr>
      </w:pPr>
      <w:r w:rsidRPr="000F4655">
        <w:rPr>
          <w:rFonts w:eastAsia="Times New Roman" w:cstheme="minorHAnsi"/>
          <w:noProof/>
          <w:color w:val="050505"/>
          <w:sz w:val="22"/>
          <w:szCs w:val="22"/>
        </w:rPr>
        <w:t>Mak Murtić - krčka sopila</w:t>
      </w:r>
    </w:p>
    <w:p w14:paraId="5783509E" w14:textId="77777777" w:rsidR="00752B66" w:rsidRPr="000F4655" w:rsidRDefault="00752B66" w:rsidP="00752B66">
      <w:pPr>
        <w:rPr>
          <w:rFonts w:eastAsia="Times New Roman" w:cstheme="minorHAnsi"/>
          <w:noProof/>
          <w:color w:val="050505"/>
          <w:sz w:val="22"/>
          <w:szCs w:val="22"/>
        </w:rPr>
      </w:pPr>
      <w:r w:rsidRPr="000F4655">
        <w:rPr>
          <w:rFonts w:eastAsia="Times New Roman" w:cstheme="minorHAnsi"/>
          <w:noProof/>
          <w:color w:val="050505"/>
          <w:sz w:val="22"/>
          <w:szCs w:val="22"/>
        </w:rPr>
        <w:t xml:space="preserve"> </w:t>
      </w:r>
    </w:p>
    <w:p w14:paraId="054EE104" w14:textId="77777777" w:rsidR="000E3D8E" w:rsidRDefault="000E3D8E" w:rsidP="000E3D8E">
      <w:pPr>
        <w:spacing w:after="160" w:line="259" w:lineRule="auto"/>
        <w:rPr>
          <w:rFonts w:eastAsia="Calibri" w:cstheme="minorHAnsi"/>
          <w:bCs/>
          <w:noProof/>
          <w:sz w:val="22"/>
          <w:szCs w:val="22"/>
        </w:rPr>
      </w:pPr>
    </w:p>
    <w:p w14:paraId="783FEA93" w14:textId="1EA0439F" w:rsidR="001D0C41" w:rsidRPr="000E3D8E" w:rsidRDefault="001D0C41" w:rsidP="000E3D8E">
      <w:pPr>
        <w:spacing w:after="160" w:line="259" w:lineRule="auto"/>
        <w:rPr>
          <w:rFonts w:eastAsia="Calibri" w:cstheme="minorHAnsi"/>
          <w:bCs/>
          <w:noProof/>
          <w:sz w:val="22"/>
          <w:szCs w:val="22"/>
        </w:rPr>
      </w:pPr>
      <w:r w:rsidRPr="000F4655">
        <w:rPr>
          <w:rFonts w:eastAsiaTheme="minorEastAsia" w:cstheme="minorHAnsi"/>
          <w:b/>
          <w:bCs/>
          <w:noProof/>
          <w:sz w:val="22"/>
          <w:szCs w:val="22"/>
        </w:rPr>
        <w:t xml:space="preserve">O SUSJEDSTVU </w:t>
      </w:r>
      <w:r w:rsidR="002C6D71" w:rsidRPr="000F4655">
        <w:rPr>
          <w:rFonts w:eastAsiaTheme="minorEastAsia" w:cstheme="minorHAnsi"/>
          <w:b/>
          <w:bCs/>
          <w:noProof/>
          <w:sz w:val="22"/>
          <w:szCs w:val="22"/>
        </w:rPr>
        <w:t>KRK</w:t>
      </w:r>
    </w:p>
    <w:p w14:paraId="471702B6" w14:textId="77777777" w:rsidR="001D0C41" w:rsidRPr="000F4655" w:rsidRDefault="001D0C41" w:rsidP="001D0C41">
      <w:pPr>
        <w:rPr>
          <w:rFonts w:eastAsiaTheme="minorEastAsia" w:cstheme="minorHAnsi"/>
          <w:noProof/>
          <w:sz w:val="22"/>
          <w:szCs w:val="22"/>
        </w:rPr>
      </w:pPr>
    </w:p>
    <w:p w14:paraId="1241107E" w14:textId="7C250031" w:rsidR="002C6D71" w:rsidRPr="000F4655" w:rsidRDefault="002C6D71" w:rsidP="002C6D71">
      <w:pPr>
        <w:spacing w:after="260"/>
        <w:rPr>
          <w:rFonts w:eastAsia="Times New Roman" w:cstheme="minorHAnsi"/>
          <w:noProof/>
          <w:sz w:val="22"/>
          <w:szCs w:val="22"/>
          <w:lang w:eastAsia="en-GB"/>
        </w:rPr>
      </w:pPr>
      <w:r w:rsidRPr="000F4655">
        <w:rPr>
          <w:rFonts w:eastAsia="Times New Roman" w:cstheme="minorHAnsi"/>
          <w:noProof/>
          <w:color w:val="222222"/>
          <w:sz w:val="22"/>
          <w:szCs w:val="22"/>
          <w:shd w:val="clear" w:color="auto" w:fill="FFFFFF"/>
          <w:lang w:eastAsia="en-GB"/>
        </w:rPr>
        <w:t>Grad Krk administrativno je središte drugog po veličini jadranskog otoka i jedno od najstarijih naselja u Hrvatskoj, smjestio na jugozapadnom dijelu otoka, u prostranoj uvali koja graniči s Puntarskom dragom. U sastavu Grada Krka nalazi se 15 većih seoskih naselja: Bajčić, Brusići, Brzac, Kornić, Krk, Lakmartin, Linardići, Milohnići, Muraj, Nenadići, Pinezići, Poljica, Skrbčići, Vrh i Žgaljići.</w:t>
      </w:r>
    </w:p>
    <w:p w14:paraId="652261E0" w14:textId="766FD32E" w:rsidR="002C6D71" w:rsidRPr="000F4655" w:rsidRDefault="002C6D71" w:rsidP="002C6D71">
      <w:pPr>
        <w:spacing w:after="260"/>
        <w:rPr>
          <w:rFonts w:eastAsia="Times New Roman" w:cstheme="minorHAnsi"/>
          <w:noProof/>
          <w:color w:val="222222"/>
          <w:sz w:val="22"/>
          <w:szCs w:val="22"/>
          <w:shd w:val="clear" w:color="auto" w:fill="FFFFFF"/>
          <w:lang w:eastAsia="en-GB"/>
        </w:rPr>
      </w:pPr>
      <w:r w:rsidRPr="000F4655">
        <w:rPr>
          <w:rFonts w:eastAsia="Times New Roman" w:cstheme="minorHAnsi"/>
          <w:noProof/>
          <w:color w:val="222222"/>
          <w:sz w:val="22"/>
          <w:szCs w:val="22"/>
          <w:shd w:val="clear" w:color="auto" w:fill="FFFFFF"/>
          <w:lang w:eastAsia="en-GB"/>
        </w:rPr>
        <w:t xml:space="preserve">Grad Krk broji oko 6300 stanovnika. Ritam ovog grada miran je zimi i buran ljeti jer se stanovnici većinski bave  turizmom. </w:t>
      </w:r>
    </w:p>
    <w:p w14:paraId="7055D1E6" w14:textId="5DCC26A3" w:rsidR="00D65C29" w:rsidRPr="000F4655" w:rsidRDefault="00D65C29" w:rsidP="00D65C29">
      <w:pPr>
        <w:spacing w:after="260"/>
        <w:rPr>
          <w:rFonts w:eastAsia="Times New Roman" w:cstheme="minorHAnsi"/>
          <w:noProof/>
          <w:color w:val="000000"/>
          <w:sz w:val="22"/>
          <w:szCs w:val="22"/>
          <w:shd w:val="clear" w:color="auto" w:fill="FFFFFF"/>
          <w:lang w:eastAsia="en-GB"/>
        </w:rPr>
      </w:pPr>
      <w:r w:rsidRPr="000F4655">
        <w:rPr>
          <w:rFonts w:eastAsia="Times New Roman" w:cstheme="minorHAnsi"/>
          <w:noProof/>
          <w:color w:val="000000"/>
          <w:sz w:val="22"/>
          <w:szCs w:val="22"/>
          <w:shd w:val="clear" w:color="auto" w:fill="FFFFFF"/>
          <w:lang w:eastAsia="en-GB"/>
        </w:rPr>
        <w:t xml:space="preserve">Uvijek kada je riječ o otocima bili oni spojeni s mostom ili ne, život na otoku podrazumijeva drugačiji habitat od života u gradu, a gdje su čovjek i priroda u direktnoj simbiozi. Isto tako, kao blagodat ili </w:t>
      </w:r>
      <w:r w:rsidRPr="000F4655">
        <w:rPr>
          <w:rFonts w:eastAsia="Times New Roman" w:cstheme="minorHAnsi"/>
          <w:noProof/>
          <w:color w:val="000000"/>
          <w:sz w:val="22"/>
          <w:szCs w:val="22"/>
          <w:shd w:val="clear" w:color="auto" w:fill="FFFFFF"/>
          <w:lang w:eastAsia="en-GB"/>
        </w:rPr>
        <w:lastRenderedPageBreak/>
        <w:t>prokletstvo tu je nevjerojatna ljepota, a s druge strane osjećaj inzularnosti koji možete doživjeti samo kroz iskustvo života na otoku. Turizam je sve to proglasio resursima i zauzeo važnu ulogu u životu otoka i možemo reći da grad Krk i općine Omišalj, Malinska, Punat, Baška, Vrbnik i Dobrinj dišu s turizmom. Ako zamislimo udah kao broj turista koji dođu na Krk za vrijeme sezone - 800.000, a izdah kao broj stanovnika Krka - 19. 000, jasno je da kad turistička sezona mine kreće zimska hibernacija sa smanjenom ponudom programa, kulturi i umjetnosti općenito. To neravnomjerno disanje pokušat ćemo ublažiti programima koje misle zajednicu na drugačiji način, te se posvetiti životu i svakodnevici onih koji šeću praznim ulicama starog grada kada turizam ne diktira dnevni ritam. Akteri u kulturi u gradu Krku se tokom cijele godine trude da žitelji grada imaju sadržaja te se mogu kulturno uzdizati. Centar za kulturu cijelu godinu organizira sadržaj</w:t>
      </w:r>
      <w:r w:rsidR="000F4655">
        <w:rPr>
          <w:rFonts w:eastAsia="Times New Roman" w:cstheme="minorHAnsi"/>
          <w:noProof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Pr="000F4655">
        <w:rPr>
          <w:rFonts w:eastAsia="Times New Roman" w:cstheme="minorHAnsi"/>
          <w:noProof/>
          <w:color w:val="000000"/>
          <w:sz w:val="22"/>
          <w:szCs w:val="22"/>
          <w:shd w:val="clear" w:color="auto" w:fill="FFFFFF"/>
          <w:lang w:eastAsia="en-GB"/>
        </w:rPr>
        <w:t xml:space="preserve">poput izložbi, predstava, koncerata itd…. Udruge poput Kreativnog Krka, također u samoj sezoni ali </w:t>
      </w:r>
      <w:r w:rsidR="000F4655">
        <w:rPr>
          <w:rFonts w:eastAsia="Times New Roman" w:cstheme="minorHAnsi"/>
          <w:noProof/>
          <w:color w:val="000000"/>
          <w:sz w:val="22"/>
          <w:szCs w:val="22"/>
          <w:shd w:val="clear" w:color="auto" w:fill="FFFFFF"/>
          <w:lang w:eastAsia="en-GB"/>
        </w:rPr>
        <w:t>i</w:t>
      </w:r>
      <w:r w:rsidRPr="000F4655">
        <w:rPr>
          <w:rFonts w:eastAsia="Times New Roman" w:cstheme="minorHAnsi"/>
          <w:noProof/>
          <w:color w:val="000000"/>
          <w:sz w:val="22"/>
          <w:szCs w:val="22"/>
          <w:shd w:val="clear" w:color="auto" w:fill="FFFFFF"/>
          <w:lang w:eastAsia="en-GB"/>
        </w:rPr>
        <w:t xml:space="preserve">zvan nje organiziraju manifestacije </w:t>
      </w:r>
      <w:r w:rsidR="000F4655">
        <w:rPr>
          <w:rFonts w:eastAsia="Times New Roman" w:cstheme="minorHAnsi"/>
          <w:noProof/>
          <w:color w:val="000000"/>
          <w:sz w:val="22"/>
          <w:szCs w:val="22"/>
          <w:shd w:val="clear" w:color="auto" w:fill="FFFFFF"/>
          <w:lang w:eastAsia="en-GB"/>
        </w:rPr>
        <w:t xml:space="preserve">poput </w:t>
      </w:r>
      <w:r w:rsidRPr="000F4655">
        <w:rPr>
          <w:rFonts w:eastAsia="Times New Roman" w:cstheme="minorHAnsi"/>
          <w:noProof/>
          <w:color w:val="000000"/>
          <w:sz w:val="22"/>
          <w:szCs w:val="22"/>
          <w:shd w:val="clear" w:color="auto" w:fill="FFFFFF"/>
          <w:lang w:eastAsia="en-GB"/>
        </w:rPr>
        <w:t xml:space="preserve">koncerata, izložbi radionica </w:t>
      </w:r>
      <w:r w:rsidR="000F4655">
        <w:rPr>
          <w:rFonts w:eastAsia="Times New Roman" w:cstheme="minorHAnsi"/>
          <w:noProof/>
          <w:color w:val="000000"/>
          <w:sz w:val="22"/>
          <w:szCs w:val="22"/>
          <w:shd w:val="clear" w:color="auto" w:fill="FFFFFF"/>
          <w:lang w:eastAsia="en-GB"/>
        </w:rPr>
        <w:t>i</w:t>
      </w:r>
      <w:r w:rsidRPr="000F4655">
        <w:rPr>
          <w:rFonts w:eastAsia="Times New Roman" w:cstheme="minorHAnsi"/>
          <w:noProof/>
          <w:color w:val="000000"/>
          <w:sz w:val="22"/>
          <w:szCs w:val="22"/>
          <w:shd w:val="clear" w:color="auto" w:fill="FFFFFF"/>
          <w:lang w:eastAsia="en-GB"/>
        </w:rPr>
        <w:t xml:space="preserve"> dr.</w:t>
      </w:r>
      <w:r w:rsidR="000F4655">
        <w:rPr>
          <w:rFonts w:eastAsia="Times New Roman" w:cstheme="minorHAnsi"/>
          <w:noProof/>
          <w:color w:val="000000"/>
          <w:sz w:val="22"/>
          <w:szCs w:val="22"/>
          <w:shd w:val="clear" w:color="auto" w:fill="FFFFFF"/>
          <w:lang w:eastAsia="en-GB"/>
        </w:rPr>
        <w:t xml:space="preserve"> Da su normalni uvjeti Tanac 2020 bio bi pilot festival koji objedinjava različite plesne i glazbene izričaje iako je tim Kreativnog Krka već odlučio da je ovo tek početak i da ideja festivala Tanac ima budućnost!</w:t>
      </w:r>
    </w:p>
    <w:p w14:paraId="4FE5B15C" w14:textId="77777777" w:rsidR="001D0C41" w:rsidRPr="000F4655" w:rsidRDefault="001D0C41" w:rsidP="001D0C4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noProof/>
          <w:sz w:val="22"/>
          <w:szCs w:val="22"/>
          <w:lang w:val="hr-HR"/>
        </w:rPr>
      </w:pPr>
    </w:p>
    <w:p w14:paraId="39D1F74E" w14:textId="3AA6799F" w:rsidR="001D0C41" w:rsidRPr="00B13130" w:rsidRDefault="001D0C41" w:rsidP="001D0C41">
      <w:pPr>
        <w:rPr>
          <w:rFonts w:eastAsiaTheme="minorEastAsia" w:cstheme="minorHAnsi"/>
          <w:b/>
          <w:bCs/>
          <w:noProof/>
          <w:sz w:val="22"/>
          <w:szCs w:val="22"/>
        </w:rPr>
      </w:pPr>
      <w:r w:rsidRPr="000F4655">
        <w:rPr>
          <w:rFonts w:eastAsiaTheme="minorEastAsia" w:cstheme="minorHAnsi"/>
          <w:b/>
          <w:bCs/>
          <w:noProof/>
          <w:sz w:val="22"/>
          <w:szCs w:val="22"/>
        </w:rPr>
        <w:t>O NOSITELJU INICIJATIVE</w:t>
      </w:r>
      <w:r w:rsidR="00B13130">
        <w:rPr>
          <w:rFonts w:eastAsiaTheme="minorEastAsia" w:cstheme="minorHAnsi"/>
          <w:noProof/>
          <w:sz w:val="22"/>
          <w:szCs w:val="22"/>
        </w:rPr>
        <w:t xml:space="preserve"> </w:t>
      </w:r>
      <w:r w:rsidR="00B13130" w:rsidRPr="00B13130">
        <w:rPr>
          <w:rFonts w:eastAsiaTheme="minorEastAsia" w:cstheme="minorHAnsi"/>
          <w:b/>
          <w:bCs/>
          <w:noProof/>
          <w:sz w:val="22"/>
          <w:szCs w:val="22"/>
        </w:rPr>
        <w:t>– UDRUZI KREATIVNI KRK</w:t>
      </w:r>
    </w:p>
    <w:p w14:paraId="47093FDB" w14:textId="0F3B0851" w:rsidR="001D0C41" w:rsidRPr="000F4655" w:rsidRDefault="002C6D71" w:rsidP="001D0C41">
      <w:pPr>
        <w:rPr>
          <w:rFonts w:eastAsiaTheme="minorEastAsia" w:cstheme="minorHAnsi"/>
          <w:noProof/>
          <w:szCs w:val="22"/>
        </w:rPr>
      </w:pPr>
      <w:r w:rsidRPr="000F4655">
        <w:rPr>
          <w:rFonts w:eastAsiaTheme="minorEastAsia" w:cstheme="minorHAnsi"/>
          <w:noProof/>
          <w:szCs w:val="22"/>
        </w:rPr>
        <w:t xml:space="preserve"> </w:t>
      </w:r>
    </w:p>
    <w:p w14:paraId="79C1CF0C" w14:textId="5130AD05" w:rsidR="00360CFD" w:rsidRPr="000F4655" w:rsidRDefault="00360CFD" w:rsidP="00360CFD">
      <w:pPr>
        <w:rPr>
          <w:rFonts w:cstheme="minorHAnsi"/>
          <w:noProof/>
          <w:color w:val="000000"/>
          <w:sz w:val="22"/>
          <w:szCs w:val="20"/>
        </w:rPr>
      </w:pPr>
      <w:r w:rsidRPr="000F4655">
        <w:rPr>
          <w:rFonts w:cstheme="minorHAnsi"/>
          <w:noProof/>
          <w:color w:val="000000"/>
          <w:sz w:val="22"/>
          <w:szCs w:val="20"/>
        </w:rPr>
        <w:t>Udruga Kreativni Krk osnovana je 2010 godine i djeluje na području grada Krka. Prvotni cilj udruge bio je poticanje mladih i starih na razvijanje glazbenog izražavanja, odnosno stvaranja nove glazbe i promicanje mladih bendova grada Krka, ali se sa vremenom proširio na sva područja kulture.</w:t>
      </w:r>
    </w:p>
    <w:p w14:paraId="1B30EF14" w14:textId="77777777" w:rsidR="00360CFD" w:rsidRPr="000F4655" w:rsidRDefault="00360CFD" w:rsidP="00360CFD">
      <w:pPr>
        <w:rPr>
          <w:rFonts w:cstheme="minorHAnsi"/>
          <w:noProof/>
          <w:color w:val="000000"/>
          <w:sz w:val="22"/>
          <w:szCs w:val="20"/>
        </w:rPr>
      </w:pPr>
      <w:r w:rsidRPr="000F4655">
        <w:rPr>
          <w:rFonts w:cstheme="minorHAnsi"/>
          <w:noProof/>
          <w:color w:val="000000"/>
          <w:sz w:val="22"/>
          <w:szCs w:val="20"/>
        </w:rPr>
        <w:t xml:space="preserve">Udruga se bavi organizacijom i sudjelovanjem u organizaciji glazbenih, zabavnih, kulturnih, obrazovnih i drugih skupova, priredbi i manifestacija.  </w:t>
      </w:r>
    </w:p>
    <w:p w14:paraId="3F50A583" w14:textId="77777777" w:rsidR="00360CFD" w:rsidRPr="000F4655" w:rsidRDefault="00360CFD" w:rsidP="00360CFD">
      <w:pPr>
        <w:rPr>
          <w:rFonts w:cstheme="minorHAnsi"/>
          <w:noProof/>
          <w:color w:val="000000"/>
          <w:sz w:val="22"/>
          <w:szCs w:val="20"/>
        </w:rPr>
      </w:pPr>
      <w:r w:rsidRPr="000F4655">
        <w:rPr>
          <w:rFonts w:cstheme="minorHAnsi"/>
          <w:noProof/>
          <w:color w:val="000000"/>
          <w:sz w:val="22"/>
          <w:szCs w:val="20"/>
        </w:rPr>
        <w:t xml:space="preserve">Udruga djeluje s ciljem promicanja slobodnog, kreativnog i kulturnog izražavanja te promicanja vrijednosti građanskog društva u Krku, Republici Hrvatskoj i u inozemstvu sukladno pravnom  poretku dotične države. </w:t>
      </w:r>
    </w:p>
    <w:p w14:paraId="48E38A34" w14:textId="77777777" w:rsidR="001D0C41" w:rsidRPr="000F4655" w:rsidRDefault="001D0C41" w:rsidP="001D0C4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noProof/>
          <w:sz w:val="22"/>
          <w:szCs w:val="22"/>
          <w:lang w:val="hr-HR"/>
        </w:rPr>
      </w:pPr>
    </w:p>
    <w:p w14:paraId="499D0FCB" w14:textId="2B8461B9" w:rsidR="00752B66" w:rsidRPr="000E3D8E" w:rsidRDefault="00752B66" w:rsidP="000E3D8E">
      <w:pPr>
        <w:spacing w:after="160" w:line="259" w:lineRule="auto"/>
        <w:rPr>
          <w:rFonts w:eastAsia="Times New Roman" w:cstheme="minorHAnsi"/>
          <w:noProof/>
          <w:sz w:val="22"/>
          <w:szCs w:val="22"/>
        </w:rPr>
      </w:pPr>
      <w:r w:rsidRPr="000F4655">
        <w:rPr>
          <w:rFonts w:cstheme="minorHAnsi"/>
          <w:b/>
          <w:bCs/>
          <w:noProof/>
          <w:color w:val="11121D"/>
          <w:sz w:val="22"/>
          <w:szCs w:val="22"/>
        </w:rPr>
        <w:t>O EUROPSKOM SUSJEDSTVU</w:t>
      </w:r>
    </w:p>
    <w:p w14:paraId="73CF13BD" w14:textId="41BBE5C2" w:rsidR="001D0C41" w:rsidRPr="000F4655" w:rsidRDefault="00752B66" w:rsidP="00422953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</w:pPr>
      <w:r w:rsidRPr="000F4655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 xml:space="preserve">Krčko i latvijsko susjedstvo spojio je ples i plesanje, kako ono tradicionalno folklorno tako i nove forme suvremenog plesnog izričaja. </w:t>
      </w:r>
      <w:hyperlink r:id="rId9" w:history="1">
        <w:r w:rsidRPr="000F4655">
          <w:rPr>
            <w:rStyle w:val="Hyperlink"/>
            <w:rFonts w:asciiTheme="minorHAnsi" w:hAnsiTheme="minorHAnsi" w:cstheme="minorHAnsi"/>
            <w:noProof/>
            <w:sz w:val="22"/>
            <w:szCs w:val="22"/>
            <w:lang w:val="hr-HR"/>
          </w:rPr>
          <w:t>Riga Folk Dancing Club</w:t>
        </w:r>
      </w:hyperlink>
      <w:r w:rsidRPr="000F4655">
        <w:rPr>
          <w:rFonts w:asciiTheme="minorHAnsi" w:hAnsiTheme="minorHAnsi" w:cstheme="minorHAnsi"/>
          <w:noProof/>
          <w:color w:val="11121D"/>
          <w:sz w:val="22"/>
          <w:szCs w:val="22"/>
          <w:lang w:val="hr-HR"/>
        </w:rPr>
        <w:t xml:space="preserve"> osnovan 1989. godine redovno organizira plesne večeri za široku zajednicu. Klub učestvuje na različitim festivalima na kojima plešu ali i podučavaju sve zainteresirane. Većinom su zastupljeni plesovi Litve, Latvije, Estonije i drugih zemalja i to plesovi 19. i 20. stoljeća. Plesnjake uglavnom prati živa muzika i vrhunski glazbenici na violinama, harmonikama, mandolinama i bubnjevima. Ljeti uobičajeno organiziraju ljetne plesne kampove. Klub vodi Valdis Putniņš.</w:t>
      </w:r>
    </w:p>
    <w:p w14:paraId="6A353FEE" w14:textId="77777777" w:rsidR="001D0C41" w:rsidRPr="000E3D8E" w:rsidRDefault="001D0C41" w:rsidP="001D0C41">
      <w:pPr>
        <w:rPr>
          <w:rFonts w:cstheme="minorHAnsi"/>
          <w:bCs/>
          <w:noProof/>
          <w:sz w:val="22"/>
          <w:szCs w:val="22"/>
          <w:shd w:val="clear" w:color="auto" w:fill="FFFFFF"/>
        </w:rPr>
      </w:pPr>
    </w:p>
    <w:p w14:paraId="23185304" w14:textId="47064D58" w:rsidR="001D0C41" w:rsidRPr="000E3D8E" w:rsidRDefault="000E3D8E" w:rsidP="001D0C41">
      <w:pPr>
        <w:rPr>
          <w:rFonts w:eastAsia="Calibri" w:cstheme="minorHAnsi"/>
          <w:bCs/>
          <w:noProof/>
          <w:sz w:val="22"/>
          <w:szCs w:val="22"/>
        </w:rPr>
      </w:pPr>
      <w:r w:rsidRPr="000E3D8E">
        <w:rPr>
          <w:rFonts w:eastAsia="Calibri" w:cstheme="minorHAnsi"/>
          <w:bCs/>
          <w:noProof/>
          <w:sz w:val="22"/>
          <w:szCs w:val="22"/>
        </w:rPr>
        <w:t>Unaprijed zahvaljujem na objavi najave i pozivu.</w:t>
      </w:r>
    </w:p>
    <w:p w14:paraId="57D1F1A6" w14:textId="2C304E7D" w:rsidR="000E3D8E" w:rsidRDefault="000E3D8E" w:rsidP="001D0C41">
      <w:pPr>
        <w:rPr>
          <w:rFonts w:eastAsia="Calibri" w:cstheme="minorHAnsi"/>
          <w:b/>
          <w:noProof/>
          <w:color w:val="C00000"/>
          <w:sz w:val="22"/>
          <w:szCs w:val="22"/>
        </w:rPr>
      </w:pPr>
    </w:p>
    <w:p w14:paraId="30D24336" w14:textId="77777777" w:rsidR="000E3D8E" w:rsidRPr="00321F77" w:rsidRDefault="000E3D8E" w:rsidP="000E3D8E">
      <w:pPr>
        <w:shd w:val="clear" w:color="auto" w:fill="FFFFFF"/>
        <w:spacing w:line="276" w:lineRule="auto"/>
        <w:ind w:left="2160" w:firstLine="720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r w:rsidRPr="00321F77">
        <w:rPr>
          <w:rFonts w:eastAsia="Times New Roman" w:cstheme="minorHAnsi"/>
          <w:color w:val="000000"/>
          <w:sz w:val="22"/>
          <w:szCs w:val="22"/>
          <w:lang w:eastAsia="hr-HR"/>
        </w:rPr>
        <w:t>Lena Stojiljković</w:t>
      </w:r>
    </w:p>
    <w:p w14:paraId="0D693B33" w14:textId="77777777" w:rsidR="000E3D8E" w:rsidRPr="00321F77" w:rsidRDefault="000E3D8E" w:rsidP="000E3D8E">
      <w:pPr>
        <w:shd w:val="clear" w:color="auto" w:fill="FFFFFF"/>
        <w:spacing w:line="276" w:lineRule="auto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r w:rsidRPr="00321F77">
        <w:rPr>
          <w:rFonts w:eastAsia="Times New Roman" w:cstheme="minorHAnsi"/>
          <w:color w:val="000000"/>
          <w:sz w:val="22"/>
          <w:szCs w:val="22"/>
          <w:lang w:eastAsia="hr-HR"/>
        </w:rPr>
        <w:t>Odnosi s medijima, Rijeka 2020</w:t>
      </w:r>
    </w:p>
    <w:p w14:paraId="1910B912" w14:textId="77777777" w:rsidR="000E3D8E" w:rsidRPr="00321F77" w:rsidRDefault="00FB65B6" w:rsidP="000E3D8E">
      <w:pPr>
        <w:shd w:val="clear" w:color="auto" w:fill="FFFFFF"/>
        <w:spacing w:line="276" w:lineRule="auto"/>
        <w:jc w:val="right"/>
        <w:textAlignment w:val="baseline"/>
        <w:rPr>
          <w:rFonts w:eastAsia="Times New Roman" w:cstheme="minorHAnsi"/>
          <w:color w:val="000000"/>
          <w:sz w:val="22"/>
          <w:szCs w:val="22"/>
          <w:lang w:eastAsia="hr-HR"/>
        </w:rPr>
      </w:pPr>
      <w:hyperlink r:id="rId10" w:history="1">
        <w:r w:rsidR="000E3D8E" w:rsidRPr="00321F77">
          <w:rPr>
            <w:rStyle w:val="Hyperlink"/>
            <w:rFonts w:eastAsia="Times New Roman" w:cstheme="minorHAnsi"/>
            <w:sz w:val="22"/>
            <w:szCs w:val="22"/>
            <w:lang w:eastAsia="hr-HR"/>
          </w:rPr>
          <w:t>lena.stojiljkovic@rijeka2020.eu</w:t>
        </w:r>
      </w:hyperlink>
    </w:p>
    <w:p w14:paraId="31989B17" w14:textId="77777777" w:rsidR="000E3D8E" w:rsidRPr="00321F77" w:rsidRDefault="000E3D8E" w:rsidP="000E3D8E">
      <w:pPr>
        <w:shd w:val="clear" w:color="auto" w:fill="FFFFFF"/>
        <w:spacing w:line="276" w:lineRule="auto"/>
        <w:jc w:val="right"/>
        <w:textAlignment w:val="baseline"/>
        <w:rPr>
          <w:rFonts w:cstheme="minorHAnsi"/>
          <w:sz w:val="22"/>
          <w:szCs w:val="22"/>
        </w:rPr>
      </w:pPr>
      <w:r w:rsidRPr="00321F77">
        <w:rPr>
          <w:rFonts w:cstheme="minorHAnsi"/>
          <w:sz w:val="22"/>
          <w:szCs w:val="22"/>
        </w:rPr>
        <w:t>Mob: +385 91 612 63 42</w:t>
      </w:r>
    </w:p>
    <w:p w14:paraId="543FDB70" w14:textId="77777777" w:rsidR="000E3D8E" w:rsidRPr="000F4655" w:rsidRDefault="000E3D8E" w:rsidP="001D0C41">
      <w:pPr>
        <w:rPr>
          <w:rFonts w:eastAsia="Calibri" w:cstheme="minorHAnsi"/>
          <w:b/>
          <w:noProof/>
          <w:color w:val="C00000"/>
          <w:sz w:val="22"/>
          <w:szCs w:val="22"/>
        </w:rPr>
      </w:pPr>
    </w:p>
    <w:p w14:paraId="773581F0" w14:textId="77777777" w:rsidR="001D0C41" w:rsidRPr="000F4655" w:rsidRDefault="001D0C41" w:rsidP="001D0C41">
      <w:pPr>
        <w:rPr>
          <w:rFonts w:eastAsia="Calibri" w:cstheme="minorHAnsi"/>
          <w:b/>
          <w:noProof/>
          <w:sz w:val="22"/>
          <w:szCs w:val="22"/>
        </w:rPr>
      </w:pPr>
    </w:p>
    <w:p w14:paraId="5AC6CAF3" w14:textId="77777777" w:rsidR="001D0C41" w:rsidRPr="000F4655" w:rsidRDefault="001D0C41" w:rsidP="001D0C41">
      <w:pPr>
        <w:rPr>
          <w:rFonts w:eastAsia="Calibri" w:cstheme="minorHAnsi"/>
          <w:b/>
          <w:noProof/>
          <w:sz w:val="22"/>
          <w:szCs w:val="22"/>
        </w:rPr>
      </w:pPr>
    </w:p>
    <w:p w14:paraId="496AFE77" w14:textId="77777777" w:rsidR="0042682A" w:rsidRPr="000F4655" w:rsidRDefault="00FB65B6">
      <w:pPr>
        <w:rPr>
          <w:rFonts w:cstheme="minorHAnsi"/>
          <w:noProof/>
          <w:sz w:val="22"/>
          <w:szCs w:val="22"/>
        </w:rPr>
      </w:pPr>
    </w:p>
    <w:sectPr w:rsidR="0042682A" w:rsidRPr="000F4655" w:rsidSect="006B5CD9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B4671" w14:textId="77777777" w:rsidR="00FB65B6" w:rsidRDefault="00FB65B6" w:rsidP="00A75FFF">
      <w:r>
        <w:separator/>
      </w:r>
    </w:p>
  </w:endnote>
  <w:endnote w:type="continuationSeparator" w:id="0">
    <w:p w14:paraId="247DD7B7" w14:textId="77777777" w:rsidR="00FB65B6" w:rsidRDefault="00FB65B6" w:rsidP="00A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EEE5" w14:textId="77777777" w:rsidR="00FD45CF" w:rsidRDefault="00BD605A" w:rsidP="00FD45CF">
    <w:pPr>
      <w:pStyle w:val="Footer"/>
    </w:pPr>
    <w:r w:rsidRPr="004A489E"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608C0524" wp14:editId="76AE27AB">
          <wp:simplePos x="0" y="0"/>
          <wp:positionH relativeFrom="margin">
            <wp:posOffset>4880610</wp:posOffset>
          </wp:positionH>
          <wp:positionV relativeFrom="paragraph">
            <wp:posOffset>-201295</wp:posOffset>
          </wp:positionV>
          <wp:extent cx="704351" cy="716280"/>
          <wp:effectExtent l="0" t="0" r="635" b="7620"/>
          <wp:wrapNone/>
          <wp:docPr id="120" name="Picture 1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1234B30D" wp14:editId="0AC5AACE">
          <wp:simplePos x="0" y="0"/>
          <wp:positionH relativeFrom="column">
            <wp:posOffset>1885950</wp:posOffset>
          </wp:positionH>
          <wp:positionV relativeFrom="paragraph">
            <wp:posOffset>-185420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C365356" wp14:editId="2B27F46B">
          <wp:simplePos x="0" y="0"/>
          <wp:positionH relativeFrom="column">
            <wp:posOffset>-200025</wp:posOffset>
          </wp:positionH>
          <wp:positionV relativeFrom="paragraph">
            <wp:posOffset>-191770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36D86F1C" wp14:editId="282B4E87">
          <wp:simplePos x="0" y="0"/>
          <wp:positionH relativeFrom="margin">
            <wp:posOffset>3371215</wp:posOffset>
          </wp:positionH>
          <wp:positionV relativeFrom="paragraph">
            <wp:posOffset>-172085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87A5C" w14:textId="77777777" w:rsidR="00FB65B6" w:rsidRDefault="00FB65B6" w:rsidP="00A75FFF">
      <w:r>
        <w:separator/>
      </w:r>
    </w:p>
  </w:footnote>
  <w:footnote w:type="continuationSeparator" w:id="0">
    <w:p w14:paraId="62CBAD5D" w14:textId="77777777" w:rsidR="00FB65B6" w:rsidRDefault="00FB65B6" w:rsidP="00A7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071E4" w14:textId="0F5A7796" w:rsidR="00FD45CF" w:rsidRDefault="00AA37E7" w:rsidP="00AA37E7">
    <w:pPr>
      <w:pStyle w:val="Header"/>
      <w:ind w:left="-450"/>
    </w:pPr>
    <w:r>
      <w:rPr>
        <w:noProof/>
      </w:rPr>
      <w:drawing>
        <wp:inline distT="0" distB="0" distL="0" distR="0" wp14:anchorId="4F995BB8" wp14:editId="33823356">
          <wp:extent cx="1089660" cy="98218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7" t="23568" r="28575" b="18928"/>
                  <a:stretch/>
                </pic:blipFill>
                <pic:spPr bwMode="auto">
                  <a:xfrm>
                    <a:off x="0" y="0"/>
                    <a:ext cx="1114155" cy="1004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75FFF">
      <w:rPr>
        <w:noProof/>
      </w:rPr>
      <w:tab/>
    </w:r>
    <w:r w:rsidR="00BD605A">
      <w:rPr>
        <w:noProof/>
      </w:rPr>
      <w:tab/>
    </w:r>
    <w:r w:rsidR="00BD605A">
      <w:rPr>
        <w:noProof/>
        <w:lang w:eastAsia="hr-HR"/>
      </w:rPr>
      <w:drawing>
        <wp:inline distT="0" distB="0" distL="0" distR="0" wp14:anchorId="3E0B5A23" wp14:editId="548DD75E">
          <wp:extent cx="1028700" cy="98069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7060E"/>
    <w:multiLevelType w:val="hybridMultilevel"/>
    <w:tmpl w:val="4C663D8E"/>
    <w:lvl w:ilvl="0" w:tplc="B8588406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41"/>
    <w:rsid w:val="00013B0F"/>
    <w:rsid w:val="00097C1D"/>
    <w:rsid w:val="000E3D8E"/>
    <w:rsid w:val="000F4655"/>
    <w:rsid w:val="00103999"/>
    <w:rsid w:val="0011024C"/>
    <w:rsid w:val="0011341D"/>
    <w:rsid w:val="00157800"/>
    <w:rsid w:val="001B4D8C"/>
    <w:rsid w:val="001D0C41"/>
    <w:rsid w:val="001E7DBD"/>
    <w:rsid w:val="002C0359"/>
    <w:rsid w:val="002C6D71"/>
    <w:rsid w:val="00301781"/>
    <w:rsid w:val="00326C37"/>
    <w:rsid w:val="00360CFD"/>
    <w:rsid w:val="003C52C1"/>
    <w:rsid w:val="00422953"/>
    <w:rsid w:val="004650B5"/>
    <w:rsid w:val="0048452F"/>
    <w:rsid w:val="00496C3F"/>
    <w:rsid w:val="004B43A8"/>
    <w:rsid w:val="004F42C7"/>
    <w:rsid w:val="00504D3D"/>
    <w:rsid w:val="005B4BCF"/>
    <w:rsid w:val="005B70F7"/>
    <w:rsid w:val="00611D6B"/>
    <w:rsid w:val="006227EE"/>
    <w:rsid w:val="0063334F"/>
    <w:rsid w:val="00677FD7"/>
    <w:rsid w:val="006B6B5E"/>
    <w:rsid w:val="006D2CCD"/>
    <w:rsid w:val="00732833"/>
    <w:rsid w:val="00752B66"/>
    <w:rsid w:val="0077029E"/>
    <w:rsid w:val="007C1A27"/>
    <w:rsid w:val="007E42D9"/>
    <w:rsid w:val="008210A8"/>
    <w:rsid w:val="00871820"/>
    <w:rsid w:val="00877B7C"/>
    <w:rsid w:val="009040B3"/>
    <w:rsid w:val="00911306"/>
    <w:rsid w:val="009B66D4"/>
    <w:rsid w:val="00A75FFF"/>
    <w:rsid w:val="00AA37E7"/>
    <w:rsid w:val="00AF5E85"/>
    <w:rsid w:val="00B0346E"/>
    <w:rsid w:val="00B13130"/>
    <w:rsid w:val="00B23810"/>
    <w:rsid w:val="00BC5699"/>
    <w:rsid w:val="00BD605A"/>
    <w:rsid w:val="00C21CA9"/>
    <w:rsid w:val="00C42F59"/>
    <w:rsid w:val="00C679B4"/>
    <w:rsid w:val="00CA62A6"/>
    <w:rsid w:val="00D26A6D"/>
    <w:rsid w:val="00D65C29"/>
    <w:rsid w:val="00D86DF7"/>
    <w:rsid w:val="00E33E33"/>
    <w:rsid w:val="00E47114"/>
    <w:rsid w:val="00E64963"/>
    <w:rsid w:val="00E71139"/>
    <w:rsid w:val="00E8565A"/>
    <w:rsid w:val="00E87562"/>
    <w:rsid w:val="00EF6E7C"/>
    <w:rsid w:val="00F0444C"/>
    <w:rsid w:val="00F3137C"/>
    <w:rsid w:val="00FA1BFC"/>
    <w:rsid w:val="00FB65B6"/>
    <w:rsid w:val="00FC19F8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C96"/>
  <w15:chartTrackingRefBased/>
  <w15:docId w15:val="{099377F3-A242-4962-84B3-097365AE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41"/>
    <w:pPr>
      <w:spacing w:after="0" w:line="240" w:lineRule="auto"/>
    </w:pPr>
    <w:rPr>
      <w:sz w:val="24"/>
      <w:szCs w:val="24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6D71"/>
    <w:pPr>
      <w:keepNext/>
      <w:keepLines/>
      <w:spacing w:before="240"/>
      <w:outlineLvl w:val="2"/>
    </w:pPr>
    <w:rPr>
      <w:rFonts w:ascii="Times New Roman" w:eastAsia="Times New Roman" w:hAnsi="Times New Roman" w:cs="Times New Roman"/>
      <w:b/>
      <w:bCs/>
      <w:color w:val="7F7F7F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1D0C41"/>
  </w:style>
  <w:style w:type="character" w:styleId="Hyperlink">
    <w:name w:val="Hyperlink"/>
    <w:basedOn w:val="DefaultParagraphFont"/>
    <w:uiPriority w:val="99"/>
    <w:unhideWhenUsed/>
    <w:rsid w:val="001D0C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0C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0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C41"/>
    <w:rPr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0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C41"/>
    <w:rPr>
      <w:sz w:val="24"/>
      <w:szCs w:val="24"/>
      <w:lang w:val="hr-HR"/>
    </w:rPr>
  </w:style>
  <w:style w:type="paragraph" w:styleId="NormalWeb">
    <w:name w:val="Normal (Web)"/>
    <w:basedOn w:val="Normal"/>
    <w:uiPriority w:val="99"/>
    <w:unhideWhenUsed/>
    <w:rsid w:val="001D0C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FF"/>
    <w:rPr>
      <w:rFonts w:ascii="Segoe UI" w:hAnsi="Segoe UI" w:cs="Segoe UI"/>
      <w:sz w:val="18"/>
      <w:szCs w:val="18"/>
      <w:lang w:val="hr-HR"/>
    </w:rPr>
  </w:style>
  <w:style w:type="character" w:customStyle="1" w:styleId="Nadtekst-sitnoChar">
    <w:name w:val="Nadtekst-sitno Char"/>
    <w:link w:val="Nadtekst-sitno"/>
    <w:uiPriority w:val="99"/>
    <w:locked/>
    <w:rsid w:val="004650B5"/>
    <w:rPr>
      <w:rFonts w:eastAsia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4650B5"/>
    <w:rPr>
      <w:rFonts w:eastAsia="Times New Roman"/>
      <w:color w:val="7F7F7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B5"/>
    <w:rPr>
      <w:sz w:val="20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rsid w:val="002C6D71"/>
    <w:rPr>
      <w:rFonts w:ascii="Times New Roman" w:eastAsia="Times New Roman" w:hAnsi="Times New Roman" w:cs="Times New Roman"/>
      <w:b/>
      <w:bCs/>
      <w:color w:val="7F7F7F"/>
      <w:sz w:val="24"/>
      <w:szCs w:val="24"/>
      <w:lang w:val="hr-HR" w:eastAsia="hr-HR"/>
    </w:rPr>
  </w:style>
  <w:style w:type="paragraph" w:styleId="NoSpacing">
    <w:name w:val="No Spacing"/>
    <w:aliases w:val="Lead-kurziv"/>
    <w:basedOn w:val="Normal"/>
    <w:uiPriority w:val="99"/>
    <w:qFormat/>
    <w:rsid w:val="002C6D71"/>
    <w:pPr>
      <w:spacing w:before="240" w:after="24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D71"/>
    <w:rPr>
      <w:b/>
      <w:bCs/>
      <w:sz w:val="20"/>
      <w:szCs w:val="20"/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D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6DF7"/>
    <w:pPr>
      <w:ind w:left="720"/>
      <w:contextualSpacing/>
    </w:pPr>
  </w:style>
  <w:style w:type="table" w:styleId="TableGrid">
    <w:name w:val="Table Grid"/>
    <w:basedOn w:val="TableNormal"/>
    <w:uiPriority w:val="39"/>
    <w:rsid w:val="00FA1BF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tums.lv/en/amateur-art-groups/folklore-sets/product/81-rigas_dancu_klubs_e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reativnikr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na.stojiljkovic@rijeka2020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tums.lv/en/amateur-art-groups/folklore-sets/product/81-rigas_dancu_klubs_e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Cvjetičanin Branka</dc:creator>
  <cp:keywords/>
  <dc:description/>
  <cp:lastModifiedBy>Stojiljković Lena</cp:lastModifiedBy>
  <cp:revision>55</cp:revision>
  <dcterms:created xsi:type="dcterms:W3CDTF">2020-11-12T10:54:00Z</dcterms:created>
  <dcterms:modified xsi:type="dcterms:W3CDTF">2020-11-12T12:53:00Z</dcterms:modified>
</cp:coreProperties>
</file>